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2826" w14:textId="7814B42B" w:rsidR="004C47BA" w:rsidRDefault="004C47BA" w:rsidP="00655D52">
      <w:pPr>
        <w:rPr>
          <w:rFonts w:ascii="Century Gothic" w:hAnsi="Century Gothic" w:cstheme="majorBidi"/>
          <w:sz w:val="32"/>
          <w:szCs w:val="32"/>
        </w:rPr>
      </w:pPr>
    </w:p>
    <w:tbl>
      <w:tblPr>
        <w:tblStyle w:val="TableGrid"/>
        <w:tblW w:w="147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7380"/>
      </w:tblGrid>
      <w:tr w:rsidR="004C47BA" w14:paraId="576E8D6D" w14:textId="77777777" w:rsidTr="004C47BA">
        <w:tc>
          <w:tcPr>
            <w:tcW w:w="7380" w:type="dxa"/>
          </w:tcPr>
          <w:p w14:paraId="7B2B5AC3" w14:textId="77777777" w:rsidR="004C47BA" w:rsidRPr="004C47BA" w:rsidRDefault="004C47BA" w:rsidP="004C47BA">
            <w:pPr>
              <w:jc w:val="center"/>
              <w:rPr>
                <w:rFonts w:ascii="Cooper Black" w:hAnsi="Cooper Black" w:cstheme="majorBidi"/>
                <w:sz w:val="36"/>
                <w:szCs w:val="52"/>
              </w:rPr>
            </w:pPr>
            <w:proofErr w:type="spellStart"/>
            <w:r w:rsidRPr="004C47BA">
              <w:rPr>
                <w:rFonts w:ascii="Cooper Black" w:hAnsi="Cooper Black" w:cstheme="majorBidi"/>
                <w:sz w:val="36"/>
                <w:szCs w:val="52"/>
              </w:rPr>
              <w:t>Dua</w:t>
            </w:r>
            <w:proofErr w:type="spellEnd"/>
            <w:r w:rsidRPr="004C47BA">
              <w:rPr>
                <w:rFonts w:ascii="Cooper Black" w:hAnsi="Cooper Black" w:cstheme="majorBidi"/>
                <w:sz w:val="36"/>
                <w:szCs w:val="52"/>
              </w:rPr>
              <w:t xml:space="preserve"> Upon Entering the Marketplace</w:t>
            </w:r>
          </w:p>
          <w:p w14:paraId="611689C6" w14:textId="77777777" w:rsidR="004C47BA" w:rsidRDefault="004C47BA" w:rsidP="004C47BA"/>
          <w:p w14:paraId="38B057BB" w14:textId="77777777" w:rsidR="004C47BA" w:rsidRPr="00655D52" w:rsidRDefault="004C47BA" w:rsidP="004C47BA">
            <w:pPr>
              <w:jc w:val="center"/>
            </w:pPr>
            <w:r w:rsidRPr="00E07245">
              <w:rPr>
                <w:noProof/>
              </w:rPr>
              <w:drawing>
                <wp:inline distT="0" distB="0" distL="0" distR="0" wp14:anchorId="6B5ADCFB" wp14:editId="4E4684FE">
                  <wp:extent cx="4140765" cy="2957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5811" cy="2975579"/>
                          </a:xfrm>
                          <a:prstGeom prst="rect">
                            <a:avLst/>
                          </a:prstGeom>
                        </pic:spPr>
                      </pic:pic>
                    </a:graphicData>
                  </a:graphic>
                </wp:inline>
              </w:drawing>
            </w:r>
          </w:p>
          <w:p w14:paraId="602282DD" w14:textId="77777777" w:rsidR="004C47BA" w:rsidRPr="00D35F5A" w:rsidRDefault="004C47BA" w:rsidP="004C47BA">
            <w:pPr>
              <w:rPr>
                <w:rFonts w:ascii="Century Gothic" w:hAnsi="Century Gothic" w:cstheme="majorBidi"/>
                <w:sz w:val="20"/>
                <w:szCs w:val="20"/>
              </w:rPr>
            </w:pPr>
          </w:p>
          <w:p w14:paraId="270341A3" w14:textId="77777777" w:rsidR="004C47BA" w:rsidRPr="004C47BA" w:rsidRDefault="004C47BA" w:rsidP="004C47BA">
            <w:pPr>
              <w:rPr>
                <w:rFonts w:ascii="Century Gothic" w:hAnsi="Century Gothic" w:cstheme="majorBidi"/>
                <w:szCs w:val="32"/>
              </w:rPr>
            </w:pPr>
            <w:r w:rsidRPr="004C47BA">
              <w:rPr>
                <w:rFonts w:ascii="Century Gothic" w:hAnsi="Century Gothic" w:cstheme="majorBidi"/>
                <w:szCs w:val="32"/>
              </w:rPr>
              <w:t>The Prophet Muhammed (SAW) said, “Whoever enters the marketplace and says:</w:t>
            </w:r>
          </w:p>
          <w:p w14:paraId="42F9CC87" w14:textId="77777777" w:rsidR="004C47BA" w:rsidRPr="004C47BA" w:rsidRDefault="004C47BA" w:rsidP="004C47BA">
            <w:pPr>
              <w:tabs>
                <w:tab w:val="left" w:pos="1640"/>
              </w:tabs>
              <w:rPr>
                <w:rFonts w:ascii="Century Gothic" w:hAnsi="Century Gothic" w:cstheme="majorBidi"/>
                <w:sz w:val="18"/>
                <w:szCs w:val="21"/>
              </w:rPr>
            </w:pPr>
            <w:r w:rsidRPr="004C47BA">
              <w:rPr>
                <w:rFonts w:ascii="Century Gothic" w:hAnsi="Century Gothic" w:cstheme="majorBidi"/>
                <w:sz w:val="22"/>
                <w:szCs w:val="28"/>
              </w:rPr>
              <w:tab/>
            </w:r>
          </w:p>
          <w:p w14:paraId="0428275F" w14:textId="77777777" w:rsidR="004C47BA" w:rsidRPr="004C47BA" w:rsidRDefault="004C47BA" w:rsidP="004C47BA">
            <w:pPr>
              <w:spacing w:line="276" w:lineRule="auto"/>
              <w:rPr>
                <w:rFonts w:ascii="Century Gothic" w:hAnsi="Century Gothic" w:cstheme="majorBidi"/>
                <w:b/>
                <w:bCs/>
                <w:sz w:val="28"/>
                <w:szCs w:val="36"/>
              </w:rPr>
            </w:pPr>
            <w:r w:rsidRPr="004C47BA">
              <w:rPr>
                <w:rFonts w:ascii="Century Gothic" w:hAnsi="Century Gothic" w:cstheme="majorBidi"/>
                <w:b/>
                <w:bCs/>
                <w:sz w:val="28"/>
                <w:szCs w:val="36"/>
              </w:rPr>
              <w:t>There is none worthy of worship except Allah, alone, Who has no partner. For Him is the Dominion and to Him is the praise. He gives life and He brings about death. He is living and does not die. In His hand is all good and He has power over all things.</w:t>
            </w:r>
          </w:p>
          <w:p w14:paraId="137B1033" w14:textId="77777777" w:rsidR="004C47BA" w:rsidRPr="004C47BA" w:rsidRDefault="004C47BA" w:rsidP="004C47BA">
            <w:pPr>
              <w:rPr>
                <w:rFonts w:ascii="Century Gothic" w:hAnsi="Century Gothic" w:cstheme="majorBidi"/>
                <w:sz w:val="18"/>
                <w:szCs w:val="21"/>
              </w:rPr>
            </w:pPr>
          </w:p>
          <w:p w14:paraId="73294034" w14:textId="77777777" w:rsidR="004C47BA" w:rsidRPr="004C47BA" w:rsidRDefault="004C47BA" w:rsidP="004C47BA">
            <w:pPr>
              <w:rPr>
                <w:rFonts w:ascii="Century Gothic" w:hAnsi="Century Gothic" w:cstheme="majorBidi"/>
                <w:szCs w:val="32"/>
              </w:rPr>
            </w:pPr>
            <w:r w:rsidRPr="004C47BA">
              <w:rPr>
                <w:rFonts w:ascii="Century Gothic" w:hAnsi="Century Gothic" w:cstheme="majorBidi"/>
                <w:szCs w:val="32"/>
              </w:rPr>
              <w:t xml:space="preserve">Allah will record for him a million good deeds, erase from him a million evil deeds, and raise him [His status] a million degrees.” </w:t>
            </w:r>
          </w:p>
          <w:p w14:paraId="1090F644" w14:textId="77777777" w:rsidR="004C47BA" w:rsidRPr="004C47BA" w:rsidRDefault="004C47BA" w:rsidP="004C47BA">
            <w:pPr>
              <w:rPr>
                <w:rFonts w:ascii="Century Gothic" w:hAnsi="Century Gothic" w:cstheme="majorBidi"/>
                <w:sz w:val="18"/>
                <w:szCs w:val="21"/>
              </w:rPr>
            </w:pPr>
          </w:p>
          <w:p w14:paraId="6BACFC0A" w14:textId="5BFB2F66" w:rsidR="004C47BA" w:rsidRPr="004C47BA" w:rsidRDefault="004C47BA" w:rsidP="00655D52">
            <w:pPr>
              <w:rPr>
                <w:rFonts w:ascii="Century Gothic" w:hAnsi="Century Gothic" w:cstheme="majorBidi"/>
                <w:szCs w:val="32"/>
              </w:rPr>
            </w:pPr>
            <w:r w:rsidRPr="004C47BA">
              <w:rPr>
                <w:rFonts w:ascii="Century Gothic" w:hAnsi="Century Gothic" w:cstheme="majorBidi"/>
                <w:szCs w:val="32"/>
              </w:rPr>
              <w:t>Hassan Hadith Reported by At-</w:t>
            </w:r>
            <w:proofErr w:type="spellStart"/>
            <w:r w:rsidRPr="004C47BA">
              <w:rPr>
                <w:rFonts w:ascii="Century Gothic" w:hAnsi="Century Gothic" w:cstheme="majorBidi"/>
                <w:szCs w:val="32"/>
              </w:rPr>
              <w:t>Tirmidhi</w:t>
            </w:r>
            <w:proofErr w:type="spellEnd"/>
          </w:p>
        </w:tc>
        <w:tc>
          <w:tcPr>
            <w:tcW w:w="7380" w:type="dxa"/>
          </w:tcPr>
          <w:p w14:paraId="01D774FE" w14:textId="32B9FBD4" w:rsidR="004C47BA" w:rsidRPr="004C47BA" w:rsidRDefault="004C47BA" w:rsidP="004C47BA">
            <w:pPr>
              <w:jc w:val="center"/>
              <w:rPr>
                <w:rFonts w:ascii="Cooper Black" w:hAnsi="Cooper Black" w:cstheme="majorBidi"/>
                <w:sz w:val="36"/>
                <w:szCs w:val="52"/>
              </w:rPr>
            </w:pPr>
            <w:proofErr w:type="spellStart"/>
            <w:r w:rsidRPr="004C47BA">
              <w:rPr>
                <w:rFonts w:ascii="Cooper Black" w:hAnsi="Cooper Black" w:cstheme="majorBidi"/>
                <w:sz w:val="36"/>
                <w:szCs w:val="52"/>
              </w:rPr>
              <w:t>Dua</w:t>
            </w:r>
            <w:proofErr w:type="spellEnd"/>
            <w:r w:rsidRPr="004C47BA">
              <w:rPr>
                <w:rFonts w:ascii="Cooper Black" w:hAnsi="Cooper Black" w:cstheme="majorBidi"/>
                <w:sz w:val="36"/>
                <w:szCs w:val="52"/>
              </w:rPr>
              <w:t xml:space="preserve"> Upon Entering the Marketplace</w:t>
            </w:r>
          </w:p>
          <w:p w14:paraId="41AFE979" w14:textId="0268D281" w:rsidR="004C47BA" w:rsidRPr="00655D52" w:rsidRDefault="004C47BA" w:rsidP="004C47BA">
            <w:pPr>
              <w:jc w:val="center"/>
            </w:pPr>
          </w:p>
          <w:p w14:paraId="2E61D145" w14:textId="2C33F53E" w:rsidR="004C47BA" w:rsidRDefault="004C47BA" w:rsidP="004C47BA">
            <w:pPr>
              <w:rPr>
                <w:rFonts w:ascii="Century Gothic" w:hAnsi="Century Gothic" w:cstheme="majorBidi"/>
                <w:sz w:val="20"/>
                <w:szCs w:val="20"/>
              </w:rPr>
            </w:pPr>
            <w:r w:rsidRPr="00E07245">
              <w:rPr>
                <w:noProof/>
              </w:rPr>
              <w:drawing>
                <wp:inline distT="0" distB="0" distL="0" distR="0" wp14:anchorId="4B02EA7F" wp14:editId="49EAF2A9">
                  <wp:extent cx="4140765" cy="2957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5811" cy="2975579"/>
                          </a:xfrm>
                          <a:prstGeom prst="rect">
                            <a:avLst/>
                          </a:prstGeom>
                        </pic:spPr>
                      </pic:pic>
                    </a:graphicData>
                  </a:graphic>
                </wp:inline>
              </w:drawing>
            </w:r>
          </w:p>
          <w:p w14:paraId="60540B83" w14:textId="77777777" w:rsidR="004C47BA" w:rsidRPr="004C47BA" w:rsidRDefault="004C47BA" w:rsidP="004C47BA">
            <w:pPr>
              <w:rPr>
                <w:rFonts w:ascii="Century Gothic" w:hAnsi="Century Gothic" w:cstheme="majorBidi"/>
                <w:sz w:val="20"/>
                <w:szCs w:val="20"/>
              </w:rPr>
            </w:pPr>
            <w:bookmarkStart w:id="0" w:name="_GoBack"/>
            <w:bookmarkEnd w:id="0"/>
          </w:p>
          <w:p w14:paraId="579DDD1C" w14:textId="4D50C351" w:rsidR="004C47BA" w:rsidRPr="004C47BA" w:rsidRDefault="004C47BA" w:rsidP="004C47BA">
            <w:pPr>
              <w:rPr>
                <w:rFonts w:ascii="Century Gothic" w:hAnsi="Century Gothic" w:cstheme="majorBidi"/>
                <w:szCs w:val="32"/>
              </w:rPr>
            </w:pPr>
            <w:r w:rsidRPr="004C47BA">
              <w:rPr>
                <w:rFonts w:ascii="Century Gothic" w:hAnsi="Century Gothic" w:cstheme="majorBidi"/>
                <w:szCs w:val="32"/>
              </w:rPr>
              <w:t>The Prophet Muhammed (SAW) said, “Whoever enters the marketplace and says:</w:t>
            </w:r>
          </w:p>
          <w:p w14:paraId="5E386F4F" w14:textId="77777777" w:rsidR="004C47BA" w:rsidRPr="004C47BA" w:rsidRDefault="004C47BA" w:rsidP="004C47BA">
            <w:pPr>
              <w:tabs>
                <w:tab w:val="left" w:pos="1640"/>
              </w:tabs>
              <w:rPr>
                <w:rFonts w:ascii="Century Gothic" w:hAnsi="Century Gothic" w:cstheme="majorBidi"/>
                <w:sz w:val="18"/>
                <w:szCs w:val="21"/>
              </w:rPr>
            </w:pPr>
            <w:r w:rsidRPr="004C47BA">
              <w:rPr>
                <w:rFonts w:ascii="Century Gothic" w:hAnsi="Century Gothic" w:cstheme="majorBidi"/>
                <w:sz w:val="22"/>
                <w:szCs w:val="28"/>
              </w:rPr>
              <w:tab/>
            </w:r>
          </w:p>
          <w:p w14:paraId="3613185F" w14:textId="77777777" w:rsidR="004C47BA" w:rsidRPr="004C47BA" w:rsidRDefault="004C47BA" w:rsidP="004C47BA">
            <w:pPr>
              <w:spacing w:line="276" w:lineRule="auto"/>
              <w:rPr>
                <w:rFonts w:ascii="Century Gothic" w:hAnsi="Century Gothic" w:cstheme="majorBidi"/>
                <w:b/>
                <w:bCs/>
                <w:sz w:val="28"/>
                <w:szCs w:val="36"/>
              </w:rPr>
            </w:pPr>
            <w:r w:rsidRPr="004C47BA">
              <w:rPr>
                <w:rFonts w:ascii="Century Gothic" w:hAnsi="Century Gothic" w:cstheme="majorBidi"/>
                <w:b/>
                <w:bCs/>
                <w:sz w:val="28"/>
                <w:szCs w:val="36"/>
              </w:rPr>
              <w:t>There is none worthy of worship except Allah, alone, Who has no partner. For Him is the Dominion and to Him is the praise. He gives life and He brings about death. He is living and does not die. In His hand is all good and He has power over all things.</w:t>
            </w:r>
          </w:p>
          <w:p w14:paraId="159AB2DB" w14:textId="77777777" w:rsidR="004C47BA" w:rsidRPr="004C47BA" w:rsidRDefault="004C47BA" w:rsidP="004C47BA">
            <w:pPr>
              <w:rPr>
                <w:rFonts w:ascii="Century Gothic" w:hAnsi="Century Gothic" w:cstheme="majorBidi"/>
                <w:sz w:val="18"/>
                <w:szCs w:val="21"/>
              </w:rPr>
            </w:pPr>
          </w:p>
          <w:p w14:paraId="6ACC33D4" w14:textId="77777777" w:rsidR="004C47BA" w:rsidRPr="004C47BA" w:rsidRDefault="004C47BA" w:rsidP="004C47BA">
            <w:pPr>
              <w:rPr>
                <w:rFonts w:ascii="Century Gothic" w:hAnsi="Century Gothic" w:cstheme="majorBidi"/>
                <w:szCs w:val="32"/>
              </w:rPr>
            </w:pPr>
            <w:r w:rsidRPr="004C47BA">
              <w:rPr>
                <w:rFonts w:ascii="Century Gothic" w:hAnsi="Century Gothic" w:cstheme="majorBidi"/>
                <w:szCs w:val="32"/>
              </w:rPr>
              <w:t xml:space="preserve">Allah will record for him a million good deeds, erase from him a million evil deeds, and raise him [His status] a million degrees.” </w:t>
            </w:r>
          </w:p>
          <w:p w14:paraId="36ED35AA" w14:textId="77777777" w:rsidR="004C47BA" w:rsidRPr="004C47BA" w:rsidRDefault="004C47BA" w:rsidP="004C47BA">
            <w:pPr>
              <w:rPr>
                <w:rFonts w:ascii="Century Gothic" w:hAnsi="Century Gothic" w:cstheme="majorBidi"/>
                <w:sz w:val="18"/>
                <w:szCs w:val="21"/>
              </w:rPr>
            </w:pPr>
          </w:p>
          <w:p w14:paraId="664DF2F5" w14:textId="7215DEA3" w:rsidR="004C47BA" w:rsidRPr="004C47BA" w:rsidRDefault="004C47BA" w:rsidP="00655D52">
            <w:pPr>
              <w:rPr>
                <w:rFonts w:ascii="Century Gothic" w:hAnsi="Century Gothic" w:cstheme="majorBidi"/>
                <w:szCs w:val="32"/>
              </w:rPr>
            </w:pPr>
            <w:r w:rsidRPr="004C47BA">
              <w:rPr>
                <w:rFonts w:ascii="Century Gothic" w:hAnsi="Century Gothic" w:cstheme="majorBidi"/>
                <w:szCs w:val="32"/>
              </w:rPr>
              <w:t>Hassan Hadith Reported by At-</w:t>
            </w:r>
            <w:proofErr w:type="spellStart"/>
            <w:r w:rsidRPr="004C47BA">
              <w:rPr>
                <w:rFonts w:ascii="Century Gothic" w:hAnsi="Century Gothic" w:cstheme="majorBidi"/>
                <w:szCs w:val="32"/>
              </w:rPr>
              <w:t>Tirmidhi</w:t>
            </w:r>
            <w:proofErr w:type="spellEnd"/>
          </w:p>
        </w:tc>
      </w:tr>
    </w:tbl>
    <w:p w14:paraId="1AC5A75A" w14:textId="77777777" w:rsidR="004C47BA" w:rsidRPr="00655D52" w:rsidRDefault="004C47BA" w:rsidP="00655D52">
      <w:pPr>
        <w:rPr>
          <w:rFonts w:ascii="Century Gothic" w:hAnsi="Century Gothic" w:cstheme="majorBidi"/>
          <w:sz w:val="32"/>
          <w:szCs w:val="32"/>
        </w:rPr>
      </w:pPr>
    </w:p>
    <w:sectPr w:rsidR="004C47BA" w:rsidRPr="00655D52" w:rsidSect="004C47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8F64" w14:textId="77777777" w:rsidR="009F2FEB" w:rsidRDefault="009F2FEB" w:rsidP="00655D52">
      <w:r>
        <w:separator/>
      </w:r>
    </w:p>
  </w:endnote>
  <w:endnote w:type="continuationSeparator" w:id="0">
    <w:p w14:paraId="6D2AD141" w14:textId="77777777" w:rsidR="009F2FEB" w:rsidRDefault="009F2FEB" w:rsidP="0065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F1F1" w14:textId="77777777" w:rsidR="009F2FEB" w:rsidRDefault="009F2FEB" w:rsidP="00655D52">
      <w:r>
        <w:separator/>
      </w:r>
    </w:p>
  </w:footnote>
  <w:footnote w:type="continuationSeparator" w:id="0">
    <w:p w14:paraId="09196AD0" w14:textId="77777777" w:rsidR="009F2FEB" w:rsidRDefault="009F2FEB" w:rsidP="0065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45"/>
    <w:rsid w:val="000E7BD6"/>
    <w:rsid w:val="00327A30"/>
    <w:rsid w:val="004C47BA"/>
    <w:rsid w:val="00655D52"/>
    <w:rsid w:val="006B2FB9"/>
    <w:rsid w:val="007352A4"/>
    <w:rsid w:val="009F2FEB"/>
    <w:rsid w:val="00D35F5A"/>
    <w:rsid w:val="00D81FD6"/>
    <w:rsid w:val="00DF28A6"/>
    <w:rsid w:val="00E07245"/>
    <w:rsid w:val="00E736F8"/>
    <w:rsid w:val="00F81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8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52"/>
    <w:pPr>
      <w:tabs>
        <w:tab w:val="center" w:pos="4680"/>
        <w:tab w:val="right" w:pos="9360"/>
      </w:tabs>
    </w:pPr>
  </w:style>
  <w:style w:type="character" w:customStyle="1" w:styleId="HeaderChar">
    <w:name w:val="Header Char"/>
    <w:basedOn w:val="DefaultParagraphFont"/>
    <w:link w:val="Header"/>
    <w:uiPriority w:val="99"/>
    <w:rsid w:val="00655D52"/>
  </w:style>
  <w:style w:type="paragraph" w:styleId="Footer">
    <w:name w:val="footer"/>
    <w:basedOn w:val="Normal"/>
    <w:link w:val="FooterChar"/>
    <w:uiPriority w:val="99"/>
    <w:unhideWhenUsed/>
    <w:rsid w:val="00655D52"/>
    <w:pPr>
      <w:tabs>
        <w:tab w:val="center" w:pos="4680"/>
        <w:tab w:val="right" w:pos="9360"/>
      </w:tabs>
    </w:pPr>
  </w:style>
  <w:style w:type="character" w:customStyle="1" w:styleId="FooterChar">
    <w:name w:val="Footer Char"/>
    <w:basedOn w:val="DefaultParagraphFont"/>
    <w:link w:val="Footer"/>
    <w:uiPriority w:val="99"/>
    <w:rsid w:val="00655D52"/>
  </w:style>
  <w:style w:type="paragraph" w:styleId="BalloonText">
    <w:name w:val="Balloon Text"/>
    <w:basedOn w:val="Normal"/>
    <w:link w:val="BalloonTextChar"/>
    <w:uiPriority w:val="99"/>
    <w:semiHidden/>
    <w:unhideWhenUsed/>
    <w:rsid w:val="00F8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6"/>
    <w:rPr>
      <w:rFonts w:ascii="Segoe UI" w:hAnsi="Segoe UI" w:cs="Segoe UI"/>
      <w:sz w:val="18"/>
      <w:szCs w:val="18"/>
    </w:rPr>
  </w:style>
  <w:style w:type="table" w:styleId="TableGrid">
    <w:name w:val="Table Grid"/>
    <w:basedOn w:val="TableNormal"/>
    <w:uiPriority w:val="39"/>
    <w:rsid w:val="004C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39264">
      <w:bodyDiv w:val="1"/>
      <w:marLeft w:val="0"/>
      <w:marRight w:val="0"/>
      <w:marTop w:val="0"/>
      <w:marBottom w:val="0"/>
      <w:divBdr>
        <w:top w:val="none" w:sz="0" w:space="0" w:color="auto"/>
        <w:left w:val="none" w:sz="0" w:space="0" w:color="auto"/>
        <w:bottom w:val="none" w:sz="0" w:space="0" w:color="auto"/>
        <w:right w:val="none" w:sz="0" w:space="0" w:color="auto"/>
      </w:divBdr>
    </w:div>
    <w:div w:id="763841091">
      <w:bodyDiv w:val="1"/>
      <w:marLeft w:val="0"/>
      <w:marRight w:val="0"/>
      <w:marTop w:val="0"/>
      <w:marBottom w:val="0"/>
      <w:divBdr>
        <w:top w:val="none" w:sz="0" w:space="0" w:color="auto"/>
        <w:left w:val="none" w:sz="0" w:space="0" w:color="auto"/>
        <w:bottom w:val="none" w:sz="0" w:space="0" w:color="auto"/>
        <w:right w:val="none" w:sz="0" w:space="0" w:color="auto"/>
      </w:divBdr>
    </w:div>
    <w:div w:id="1131827252">
      <w:bodyDiv w:val="1"/>
      <w:marLeft w:val="0"/>
      <w:marRight w:val="0"/>
      <w:marTop w:val="0"/>
      <w:marBottom w:val="0"/>
      <w:divBdr>
        <w:top w:val="none" w:sz="0" w:space="0" w:color="auto"/>
        <w:left w:val="none" w:sz="0" w:space="0" w:color="auto"/>
        <w:bottom w:val="none" w:sz="0" w:space="0" w:color="auto"/>
        <w:right w:val="none" w:sz="0" w:space="0" w:color="auto"/>
      </w:divBdr>
    </w:div>
    <w:div w:id="175481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 Ahmed</dc:creator>
  <cp:keywords/>
  <dc:description/>
  <cp:lastModifiedBy>Lamis Ahmed</cp:lastModifiedBy>
  <cp:revision>5</cp:revision>
  <cp:lastPrinted>2017-03-14T14:26:00Z</cp:lastPrinted>
  <dcterms:created xsi:type="dcterms:W3CDTF">2017-03-14T03:02:00Z</dcterms:created>
  <dcterms:modified xsi:type="dcterms:W3CDTF">2017-03-14T14:30:00Z</dcterms:modified>
</cp:coreProperties>
</file>