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AE" w:rsidRDefault="000167AE"/>
    <w:p w:rsidR="008A73D4" w:rsidRDefault="00566772" w:rsidP="008A73D4">
      <w:pPr>
        <w:jc w:val="right"/>
        <w:rPr>
          <w:rFonts w:ascii="Georgia" w:hAnsi="Georgia"/>
          <w:sz w:val="24"/>
          <w:szCs w:val="24"/>
        </w:rPr>
      </w:pPr>
      <w:r>
        <w:rPr>
          <w:rFonts w:ascii="Georgia" w:hAnsi="Georgia"/>
          <w:sz w:val="24"/>
          <w:szCs w:val="24"/>
        </w:rPr>
        <w:t>Wedesday</w:t>
      </w:r>
      <w:r w:rsidR="008A73D4" w:rsidRPr="00CD7D4B">
        <w:rPr>
          <w:rFonts w:ascii="Georgia" w:hAnsi="Georgia"/>
          <w:sz w:val="24"/>
          <w:szCs w:val="24"/>
        </w:rPr>
        <w:t xml:space="preserve">, </w:t>
      </w:r>
      <w:r>
        <w:rPr>
          <w:rFonts w:ascii="Georgia" w:hAnsi="Georgia"/>
          <w:sz w:val="24"/>
          <w:szCs w:val="24"/>
        </w:rPr>
        <w:t>October 23</w:t>
      </w:r>
      <w:r w:rsidR="00856873">
        <w:rPr>
          <w:rFonts w:ascii="Georgia" w:hAnsi="Georgia"/>
          <w:sz w:val="24"/>
          <w:szCs w:val="24"/>
        </w:rPr>
        <w:t>, 2019</w:t>
      </w:r>
    </w:p>
    <w:p w:rsidR="008A73D4" w:rsidRPr="00CD7D4B" w:rsidRDefault="008A73D4" w:rsidP="008A73D4">
      <w:pPr>
        <w:jc w:val="right"/>
        <w:rPr>
          <w:rFonts w:ascii="Georgia" w:hAnsi="Georgia"/>
          <w:sz w:val="24"/>
          <w:szCs w:val="24"/>
        </w:rPr>
      </w:pPr>
    </w:p>
    <w:p w:rsidR="008A73D4" w:rsidRPr="00946DF1" w:rsidRDefault="00194A88" w:rsidP="008A73D4">
      <w:pPr>
        <w:jc w:val="center"/>
        <w:rPr>
          <w:rFonts w:ascii="Georgia" w:hAnsi="Georgia"/>
          <w:b/>
          <w:sz w:val="40"/>
          <w:szCs w:val="40"/>
        </w:rPr>
      </w:pPr>
      <w:r>
        <w:rPr>
          <w:rFonts w:ascii="Georgia" w:hAnsi="Georgia"/>
          <w:b/>
          <w:sz w:val="40"/>
          <w:szCs w:val="40"/>
        </w:rPr>
        <w:t>6</w:t>
      </w:r>
      <w:r w:rsidR="008A73D4" w:rsidRPr="00946DF1">
        <w:rPr>
          <w:rFonts w:ascii="Georgia" w:hAnsi="Georgia"/>
          <w:b/>
          <w:sz w:val="40"/>
          <w:szCs w:val="40"/>
          <w:vertAlign w:val="superscript"/>
        </w:rPr>
        <w:t>th</w:t>
      </w:r>
      <w:r w:rsidR="008A73D4" w:rsidRPr="00946DF1">
        <w:rPr>
          <w:rFonts w:ascii="Georgia" w:hAnsi="Georgia"/>
          <w:b/>
          <w:sz w:val="40"/>
          <w:szCs w:val="40"/>
        </w:rPr>
        <w:t xml:space="preserve"> Grade Community News</w:t>
      </w:r>
    </w:p>
    <w:p w:rsidR="00F57316" w:rsidRDefault="00F57316" w:rsidP="00346DC5">
      <w:pPr>
        <w:jc w:val="center"/>
        <w:rPr>
          <w:rFonts w:ascii="Comic Sans MS" w:hAnsi="Comic Sans MS"/>
          <w:b/>
          <w:sz w:val="28"/>
          <w:szCs w:val="28"/>
        </w:rPr>
      </w:pPr>
    </w:p>
    <w:p w:rsidR="008A73D4" w:rsidRPr="00CD7D4B" w:rsidRDefault="008A73D4" w:rsidP="008A73D4">
      <w:pPr>
        <w:tabs>
          <w:tab w:val="left" w:pos="2093"/>
        </w:tabs>
        <w:rPr>
          <w:rFonts w:ascii="Georgia" w:hAnsi="Georgia"/>
          <w:sz w:val="24"/>
          <w:szCs w:val="24"/>
        </w:rPr>
      </w:pPr>
      <w:r w:rsidRPr="00CD7D4B">
        <w:rPr>
          <w:rFonts w:ascii="Georgia" w:hAnsi="Georgia"/>
          <w:sz w:val="24"/>
          <w:szCs w:val="24"/>
        </w:rPr>
        <w:t xml:space="preserve">Dear </w:t>
      </w:r>
      <w:r w:rsidR="006679BC">
        <w:rPr>
          <w:rFonts w:ascii="Georgia" w:hAnsi="Georgia"/>
          <w:sz w:val="24"/>
          <w:szCs w:val="24"/>
        </w:rPr>
        <w:t xml:space="preserve">Students and </w:t>
      </w:r>
      <w:r w:rsidRPr="00CD7D4B">
        <w:rPr>
          <w:rFonts w:ascii="Georgia" w:hAnsi="Georgia"/>
          <w:sz w:val="24"/>
          <w:szCs w:val="24"/>
        </w:rPr>
        <w:t>Parents,</w:t>
      </w:r>
      <w:r w:rsidRPr="00CD7D4B">
        <w:rPr>
          <w:rFonts w:ascii="Georgia" w:hAnsi="Georgia"/>
          <w:sz w:val="24"/>
          <w:szCs w:val="24"/>
        </w:rPr>
        <w:tab/>
      </w:r>
    </w:p>
    <w:p w:rsidR="008A73D4" w:rsidRPr="00CD7D4B" w:rsidRDefault="008A73D4" w:rsidP="008A73D4">
      <w:pPr>
        <w:tabs>
          <w:tab w:val="left" w:pos="2093"/>
        </w:tabs>
        <w:rPr>
          <w:rFonts w:ascii="Georgia" w:hAnsi="Georgia"/>
          <w:b/>
          <w:sz w:val="28"/>
          <w:szCs w:val="28"/>
        </w:rPr>
      </w:pPr>
    </w:p>
    <w:p w:rsidR="008A73D4" w:rsidRPr="00CD7D4B" w:rsidRDefault="008A73D4" w:rsidP="008A73D4">
      <w:pPr>
        <w:rPr>
          <w:rFonts w:ascii="Georgia" w:hAnsi="Georgia"/>
          <w:sz w:val="24"/>
          <w:szCs w:val="24"/>
        </w:rPr>
      </w:pPr>
      <w:r w:rsidRPr="00CD7D4B">
        <w:rPr>
          <w:rFonts w:ascii="Georgia" w:hAnsi="Georgia"/>
          <w:sz w:val="24"/>
          <w:szCs w:val="24"/>
        </w:rPr>
        <w:t>As-Salamu ‘Alaykum. Insha’Allah this reaches all of you in the best of health and iman!</w:t>
      </w:r>
    </w:p>
    <w:p w:rsidR="008A73D4" w:rsidRPr="00CD7D4B" w:rsidRDefault="008A73D4" w:rsidP="008A73D4">
      <w:pPr>
        <w:rPr>
          <w:rFonts w:ascii="Georgia" w:hAnsi="Georgia"/>
          <w:sz w:val="24"/>
          <w:szCs w:val="24"/>
        </w:rPr>
        <w:sectPr w:rsidR="008A73D4" w:rsidRPr="00CD7D4B"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946DF1" w:rsidRDefault="008A73D4" w:rsidP="008A73D4">
      <w:pPr>
        <w:rPr>
          <w:rFonts w:ascii="Georgia" w:hAnsi="Georgia"/>
          <w:color w:val="FF0000"/>
          <w:sz w:val="24"/>
          <w:szCs w:val="24"/>
        </w:rPr>
        <w:sectPr w:rsidR="008A73D4" w:rsidRPr="00946DF1" w:rsidSect="002F41BF">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946DF1" w:rsidRDefault="008A73D4" w:rsidP="008A73D4">
      <w:pPr>
        <w:rPr>
          <w:rFonts w:ascii="Georgia" w:hAnsi="Georgia"/>
          <w:b/>
          <w:sz w:val="24"/>
          <w:szCs w:val="24"/>
          <w:u w:val="single"/>
        </w:rPr>
      </w:pPr>
    </w:p>
    <w:p w:rsidR="008A73D4" w:rsidRPr="00946DF1" w:rsidRDefault="008A73D4" w:rsidP="008A73D4">
      <w:pPr>
        <w:rPr>
          <w:rFonts w:ascii="Georgia" w:hAnsi="Georgia"/>
          <w:b/>
          <w:sz w:val="24"/>
          <w:szCs w:val="24"/>
          <w:u w:val="single"/>
        </w:rPr>
        <w:sectPr w:rsidR="008A73D4" w:rsidRPr="00946DF1" w:rsidSect="00DA3656">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r w:rsidRPr="00946DF1">
        <w:rPr>
          <w:rFonts w:ascii="Georgia" w:hAnsi="Georgia"/>
          <w:b/>
          <w:noProof/>
          <w:sz w:val="24"/>
          <w:szCs w:val="24"/>
          <w:u w:val="single"/>
        </w:rPr>
        <w:drawing>
          <wp:anchor distT="0" distB="0" distL="114300" distR="114300" simplePos="0" relativeHeight="251667456" behindDoc="0" locked="0" layoutInCell="1" allowOverlap="1" wp14:anchorId="2C8411E9" wp14:editId="61AFEF3C">
            <wp:simplePos x="0" y="0"/>
            <wp:positionH relativeFrom="column">
              <wp:posOffset>4984115</wp:posOffset>
            </wp:positionH>
            <wp:positionV relativeFrom="paragraph">
              <wp:posOffset>187960</wp:posOffset>
            </wp:positionV>
            <wp:extent cx="1203960" cy="1198880"/>
            <wp:effectExtent l="19050" t="0" r="0" b="0"/>
            <wp:wrapThrough wrapText="bothSides">
              <wp:wrapPolygon edited="0">
                <wp:start x="-342" y="0"/>
                <wp:lineTo x="-342" y="21280"/>
                <wp:lineTo x="21532" y="21280"/>
                <wp:lineTo x="21532" y="0"/>
                <wp:lineTo x="-342" y="0"/>
              </wp:wrapPolygon>
            </wp:wrapThrough>
            <wp:docPr id="3" name="Picture 3" descr="C:\Documents and Settings\dsimpson\Local Settings\Temporary Internet Files\Content.IE5\AWJGWYFI\medium_Calendar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mpson\Local Settings\Temporary Internet Files\Content.IE5\AWJGWYFI\medium_Calendar_Clip_Art[1].gif"/>
                    <pic:cNvPicPr>
                      <a:picLocks noChangeAspect="1" noChangeArrowheads="1"/>
                    </pic:cNvPicPr>
                  </pic:nvPicPr>
                  <pic:blipFill>
                    <a:blip r:embed="rId8"/>
                    <a:srcRect/>
                    <a:stretch>
                      <a:fillRect/>
                    </a:stretch>
                  </pic:blipFill>
                  <pic:spPr bwMode="auto">
                    <a:xfrm>
                      <a:off x="0" y="0"/>
                      <a:ext cx="1203960" cy="1198880"/>
                    </a:xfrm>
                    <a:prstGeom prst="rect">
                      <a:avLst/>
                    </a:prstGeom>
                    <a:noFill/>
                    <a:ln w="9525">
                      <a:noFill/>
                      <a:miter lim="800000"/>
                      <a:headEnd/>
                      <a:tailEnd/>
                    </a:ln>
                  </pic:spPr>
                </pic:pic>
              </a:graphicData>
            </a:graphic>
          </wp:anchor>
        </w:drawing>
      </w:r>
      <w:r w:rsidRPr="00946DF1">
        <w:rPr>
          <w:rFonts w:ascii="Georgia" w:hAnsi="Georgia"/>
          <w:b/>
          <w:sz w:val="24"/>
          <w:szCs w:val="24"/>
          <w:u w:val="single"/>
        </w:rPr>
        <w:t>Mark Your Calendars!</w:t>
      </w:r>
    </w:p>
    <w:p w:rsidR="00856873" w:rsidRPr="00946DF1" w:rsidRDefault="00856873" w:rsidP="00856873">
      <w:pPr>
        <w:pStyle w:val="ListParagraph"/>
        <w:numPr>
          <w:ilvl w:val="0"/>
          <w:numId w:val="6"/>
        </w:numPr>
        <w:rPr>
          <w:rFonts w:ascii="Georgia" w:hAnsi="Georgia"/>
          <w:sz w:val="24"/>
          <w:szCs w:val="24"/>
        </w:rPr>
      </w:pPr>
      <w:r>
        <w:rPr>
          <w:rFonts w:ascii="Georgia" w:hAnsi="Georgia"/>
          <w:sz w:val="24"/>
          <w:szCs w:val="24"/>
        </w:rPr>
        <w:t xml:space="preserve">Thursday 10/31: Cranbrook Field Trip </w:t>
      </w:r>
    </w:p>
    <w:p w:rsidR="00856873" w:rsidRDefault="00856873" w:rsidP="00856873">
      <w:pPr>
        <w:pStyle w:val="ListParagraph"/>
        <w:numPr>
          <w:ilvl w:val="0"/>
          <w:numId w:val="6"/>
        </w:numPr>
        <w:rPr>
          <w:rFonts w:ascii="Georgia" w:hAnsi="Georgia"/>
          <w:sz w:val="24"/>
          <w:szCs w:val="24"/>
        </w:rPr>
      </w:pPr>
      <w:r>
        <w:rPr>
          <w:rFonts w:ascii="Georgia" w:hAnsi="Georgia"/>
          <w:sz w:val="24"/>
          <w:szCs w:val="24"/>
        </w:rPr>
        <w:t>Tuesday 11/05 : No school for students</w:t>
      </w:r>
    </w:p>
    <w:p w:rsidR="00856873" w:rsidRDefault="00856873" w:rsidP="00856873">
      <w:pPr>
        <w:pStyle w:val="ListParagraph"/>
        <w:numPr>
          <w:ilvl w:val="0"/>
          <w:numId w:val="6"/>
        </w:numPr>
        <w:rPr>
          <w:rFonts w:ascii="Georgia" w:hAnsi="Georgia"/>
          <w:sz w:val="24"/>
          <w:szCs w:val="24"/>
        </w:rPr>
      </w:pPr>
      <w:r>
        <w:rPr>
          <w:rFonts w:ascii="Georgia" w:hAnsi="Georgia"/>
          <w:sz w:val="24"/>
          <w:szCs w:val="24"/>
        </w:rPr>
        <w:t xml:space="preserve">Sunday 11/10: Children’s Performance (Attendance Mandatory) </w:t>
      </w:r>
    </w:p>
    <w:p w:rsidR="00856873" w:rsidRDefault="00856873" w:rsidP="00856873">
      <w:pPr>
        <w:pStyle w:val="ListParagraph"/>
        <w:numPr>
          <w:ilvl w:val="0"/>
          <w:numId w:val="6"/>
        </w:numPr>
        <w:rPr>
          <w:rFonts w:ascii="Georgia" w:hAnsi="Georgia"/>
          <w:sz w:val="24"/>
          <w:szCs w:val="24"/>
        </w:rPr>
      </w:pPr>
      <w:r>
        <w:rPr>
          <w:rFonts w:ascii="Georgia" w:hAnsi="Georgia"/>
          <w:sz w:val="24"/>
          <w:szCs w:val="24"/>
        </w:rPr>
        <w:t xml:space="preserve">Monday 11/11: No School </w:t>
      </w:r>
    </w:p>
    <w:p w:rsidR="00856873" w:rsidRDefault="00856873" w:rsidP="00856873">
      <w:pPr>
        <w:pStyle w:val="ListParagraph"/>
        <w:numPr>
          <w:ilvl w:val="0"/>
          <w:numId w:val="6"/>
        </w:numPr>
        <w:rPr>
          <w:rFonts w:ascii="Georgia" w:hAnsi="Georgia"/>
          <w:sz w:val="24"/>
          <w:szCs w:val="24"/>
        </w:rPr>
      </w:pPr>
      <w:r>
        <w:rPr>
          <w:rFonts w:ascii="Georgia" w:hAnsi="Georgia"/>
          <w:sz w:val="24"/>
          <w:szCs w:val="24"/>
        </w:rPr>
        <w:t xml:space="preserve">Wednesday 11/27: Half day for students </w:t>
      </w:r>
    </w:p>
    <w:p w:rsidR="00856873" w:rsidRDefault="00856873" w:rsidP="00856873">
      <w:pPr>
        <w:pStyle w:val="ListParagraph"/>
        <w:numPr>
          <w:ilvl w:val="0"/>
          <w:numId w:val="6"/>
        </w:numPr>
        <w:rPr>
          <w:rFonts w:ascii="Georgia" w:hAnsi="Georgia"/>
          <w:sz w:val="24"/>
          <w:szCs w:val="24"/>
        </w:rPr>
      </w:pPr>
      <w:r>
        <w:rPr>
          <w:rFonts w:ascii="Georgia" w:hAnsi="Georgia"/>
          <w:sz w:val="24"/>
          <w:szCs w:val="24"/>
        </w:rPr>
        <w:t>Thu &amp; Fri 11/ 28</w:t>
      </w:r>
      <w:r w:rsidRPr="00210750">
        <w:rPr>
          <w:rFonts w:ascii="Georgia" w:hAnsi="Georgia"/>
          <w:sz w:val="24"/>
          <w:szCs w:val="24"/>
          <w:vertAlign w:val="superscript"/>
        </w:rPr>
        <w:t>th</w:t>
      </w:r>
      <w:r>
        <w:rPr>
          <w:rFonts w:ascii="Georgia" w:hAnsi="Georgia"/>
          <w:sz w:val="24"/>
          <w:szCs w:val="24"/>
        </w:rPr>
        <w:t xml:space="preserve"> and 29</w:t>
      </w:r>
      <w:r w:rsidRPr="00210750">
        <w:rPr>
          <w:rFonts w:ascii="Georgia" w:hAnsi="Georgia"/>
          <w:sz w:val="24"/>
          <w:szCs w:val="24"/>
          <w:vertAlign w:val="superscript"/>
        </w:rPr>
        <w:t>th</w:t>
      </w:r>
      <w:r>
        <w:rPr>
          <w:rFonts w:ascii="Georgia" w:hAnsi="Georgia"/>
          <w:sz w:val="24"/>
          <w:szCs w:val="24"/>
        </w:rPr>
        <w:t xml:space="preserve">: Fall Break No School </w:t>
      </w:r>
    </w:p>
    <w:p w:rsidR="008A73D4" w:rsidRPr="008A73D4" w:rsidRDefault="008A73D4" w:rsidP="008A73D4">
      <w:pPr>
        <w:rPr>
          <w:rFonts w:ascii="Georgia" w:hAnsi="Georgia"/>
          <w:sz w:val="24"/>
          <w:szCs w:val="24"/>
        </w:rPr>
        <w:sectPr w:rsidR="008A73D4" w:rsidRPr="008A73D4"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CD7D4B" w:rsidRDefault="008A73D4" w:rsidP="008A73D4">
      <w:pPr>
        <w:rPr>
          <w:rFonts w:ascii="Georgia" w:hAnsi="Georgia"/>
          <w:color w:val="FF0000"/>
          <w:sz w:val="24"/>
          <w:szCs w:val="24"/>
        </w:rPr>
      </w:pPr>
    </w:p>
    <w:p w:rsidR="008A73D4" w:rsidRPr="00946DF1" w:rsidRDefault="008A73D4" w:rsidP="008A73D4">
      <w:pPr>
        <w:rPr>
          <w:rFonts w:ascii="Georgia" w:hAnsi="Georgia"/>
          <w:b/>
          <w:sz w:val="24"/>
          <w:szCs w:val="24"/>
          <w:u w:val="single"/>
        </w:rPr>
      </w:pPr>
      <w:r w:rsidRPr="00946DF1">
        <w:rPr>
          <w:rFonts w:ascii="Georgia" w:hAnsi="Georgia"/>
          <w:b/>
          <w:sz w:val="24"/>
          <w:szCs w:val="24"/>
          <w:u w:val="single"/>
        </w:rPr>
        <w:t>Spotlight on Students</w:t>
      </w:r>
    </w:p>
    <w:p w:rsidR="008A73D4" w:rsidRPr="00946DF1" w:rsidRDefault="008A73D4" w:rsidP="008A73D4">
      <w:pPr>
        <w:rPr>
          <w:rFonts w:ascii="Georgia" w:hAnsi="Georgia"/>
          <w:sz w:val="24"/>
          <w:szCs w:val="24"/>
        </w:rPr>
      </w:pPr>
      <w:r w:rsidRPr="00946DF1">
        <w:rPr>
          <w:rFonts w:ascii="Georgia" w:hAnsi="Georgia"/>
          <w:b/>
          <w:noProof/>
          <w:sz w:val="24"/>
          <w:szCs w:val="24"/>
          <w:u w:val="single"/>
        </w:rPr>
        <w:drawing>
          <wp:anchor distT="0" distB="0" distL="114300" distR="114300" simplePos="0" relativeHeight="251668480" behindDoc="0" locked="0" layoutInCell="1" allowOverlap="1" wp14:anchorId="3579B799" wp14:editId="19854A84">
            <wp:simplePos x="0" y="0"/>
            <wp:positionH relativeFrom="margin">
              <wp:align>left</wp:align>
            </wp:positionH>
            <wp:positionV relativeFrom="paragraph">
              <wp:posOffset>17780</wp:posOffset>
            </wp:positionV>
            <wp:extent cx="1977390" cy="1307465"/>
            <wp:effectExtent l="0" t="0" r="3810" b="6985"/>
            <wp:wrapThrough wrapText="bothSides">
              <wp:wrapPolygon edited="0">
                <wp:start x="0" y="0"/>
                <wp:lineTo x="0" y="21401"/>
                <wp:lineTo x="21434" y="21401"/>
                <wp:lineTo x="214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entSpotlight-475x3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90" cy="1307465"/>
                    </a:xfrm>
                    <a:prstGeom prst="rect">
                      <a:avLst/>
                    </a:prstGeom>
                  </pic:spPr>
                </pic:pic>
              </a:graphicData>
            </a:graphic>
            <wp14:sizeRelH relativeFrom="page">
              <wp14:pctWidth>0</wp14:pctWidth>
            </wp14:sizeRelH>
            <wp14:sizeRelV relativeFrom="page">
              <wp14:pctHeight>0</wp14:pctHeight>
            </wp14:sizeRelV>
          </wp:anchor>
        </w:drawing>
      </w:r>
      <w:r w:rsidRPr="00946DF1">
        <w:rPr>
          <w:rFonts w:ascii="Georgia" w:hAnsi="Georgia"/>
          <w:sz w:val="24"/>
          <w:szCs w:val="24"/>
        </w:rPr>
        <w:t xml:space="preserve">This week, we would like to recognize the following students for </w:t>
      </w:r>
      <w:r>
        <w:rPr>
          <w:rFonts w:ascii="Georgia" w:hAnsi="Georgia"/>
          <w:sz w:val="24"/>
          <w:szCs w:val="24"/>
        </w:rPr>
        <w:t xml:space="preserve">radiating positive energy and consistently making good choices. This shows strength in Moral Literacy ….. </w:t>
      </w:r>
    </w:p>
    <w:p w:rsidR="008A73D4" w:rsidRPr="0003713A" w:rsidRDefault="008A73D4" w:rsidP="008A73D4">
      <w:pPr>
        <w:rPr>
          <w:rFonts w:ascii="Georgia" w:hAnsi="Georgia"/>
          <w:sz w:val="24"/>
          <w:szCs w:val="24"/>
        </w:rPr>
      </w:pPr>
    </w:p>
    <w:p w:rsidR="008A73D4" w:rsidRPr="0003713A" w:rsidRDefault="008A73D4" w:rsidP="008A73D4">
      <w:pPr>
        <w:ind w:left="3240"/>
        <w:rPr>
          <w:rFonts w:ascii="Georgia" w:hAnsi="Georgia"/>
          <w:sz w:val="24"/>
          <w:szCs w:val="24"/>
        </w:rPr>
      </w:pPr>
      <w:r w:rsidRPr="0003713A">
        <w:rPr>
          <w:rFonts w:ascii="Georgia" w:hAnsi="Georgia"/>
          <w:noProof/>
          <w:sz w:val="24"/>
          <w:szCs w:val="24"/>
        </w:rPr>
        <w:drawing>
          <wp:anchor distT="0" distB="0" distL="114300" distR="114300" simplePos="0" relativeHeight="251669504" behindDoc="1" locked="0" layoutInCell="1" allowOverlap="1" wp14:anchorId="29886CF1" wp14:editId="71C81BDC">
            <wp:simplePos x="0" y="0"/>
            <wp:positionH relativeFrom="column">
              <wp:posOffset>3603422</wp:posOffset>
            </wp:positionH>
            <wp:positionV relativeFrom="paragraph">
              <wp:posOffset>81305</wp:posOffset>
            </wp:positionV>
            <wp:extent cx="1050290" cy="5880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kb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290" cy="588010"/>
                    </a:xfrm>
                    <a:prstGeom prst="rect">
                      <a:avLst/>
                    </a:prstGeom>
                  </pic:spPr>
                </pic:pic>
              </a:graphicData>
            </a:graphic>
            <wp14:sizeRelH relativeFrom="page">
              <wp14:pctWidth>0</wp14:pctWidth>
            </wp14:sizeRelH>
            <wp14:sizeRelV relativeFrom="page">
              <wp14:pctHeight>0</wp14:pctHeight>
            </wp14:sizeRelV>
          </wp:anchor>
        </w:drawing>
      </w:r>
      <w:r w:rsidR="0058352A">
        <w:rPr>
          <w:rFonts w:ascii="Georgia" w:hAnsi="Georgia"/>
          <w:sz w:val="24"/>
          <w:szCs w:val="24"/>
        </w:rPr>
        <w:t>Aleena Malli</w:t>
      </w:r>
      <w:r w:rsidR="00012480">
        <w:rPr>
          <w:rFonts w:ascii="Georgia" w:hAnsi="Georgia"/>
          <w:sz w:val="24"/>
          <w:szCs w:val="24"/>
        </w:rPr>
        <w:t xml:space="preserve">k, </w:t>
      </w:r>
      <w:r w:rsidR="0058352A">
        <w:rPr>
          <w:rFonts w:ascii="Georgia" w:hAnsi="Georgia"/>
          <w:sz w:val="24"/>
          <w:szCs w:val="24"/>
        </w:rPr>
        <w:t>Ali Qoran, Ammar Nusier</w:t>
      </w:r>
    </w:p>
    <w:p w:rsidR="008A73D4" w:rsidRPr="00CD7D4B" w:rsidRDefault="008A73D4" w:rsidP="008A73D4">
      <w:pPr>
        <w:rPr>
          <w:rFonts w:ascii="Georgia" w:hAnsi="Georgia"/>
          <w:color w:val="FF0000"/>
          <w:sz w:val="24"/>
          <w:szCs w:val="24"/>
        </w:rPr>
      </w:pPr>
    </w:p>
    <w:p w:rsidR="00E2585A" w:rsidRDefault="00E2585A" w:rsidP="0065423C">
      <w:pPr>
        <w:rPr>
          <w:rFonts w:ascii="Comic Sans MS" w:hAnsi="Comic Sans MS"/>
          <w:b/>
          <w:sz w:val="24"/>
          <w:szCs w:val="24"/>
          <w:u w:val="single"/>
        </w:rPr>
        <w:sectPr w:rsidR="00E2585A"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AC000B" w:rsidRDefault="008A73D4" w:rsidP="00346DC5">
      <w:pPr>
        <w:pStyle w:val="Default"/>
        <w:spacing w:after="11"/>
        <w:rPr>
          <w:rFonts w:ascii="Georgia" w:hAnsi="Georgia"/>
          <w:sz w:val="20"/>
          <w:szCs w:val="20"/>
        </w:rPr>
        <w:sectPr w:rsidR="008A73D4" w:rsidRPr="00AC000B"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56873" w:rsidRDefault="00856873" w:rsidP="00856873">
      <w:pPr>
        <w:pStyle w:val="NormalWeb"/>
        <w:spacing w:before="0" w:beforeAutospacing="0" w:after="0" w:afterAutospacing="0"/>
        <w:rPr>
          <w:rFonts w:ascii="Georgia" w:hAnsi="Georgia"/>
          <w:b/>
          <w:bCs/>
          <w:sz w:val="32"/>
          <w:szCs w:val="32"/>
        </w:rPr>
      </w:pPr>
    </w:p>
    <w:p w:rsidR="00856873" w:rsidRDefault="00856873" w:rsidP="001C7131">
      <w:pPr>
        <w:pStyle w:val="NormalWeb"/>
        <w:spacing w:before="0" w:beforeAutospacing="0" w:after="0" w:afterAutospacing="0"/>
        <w:jc w:val="center"/>
        <w:rPr>
          <w:rFonts w:ascii="Georgia" w:hAnsi="Georgia"/>
          <w:b/>
          <w:bCs/>
          <w:sz w:val="32"/>
          <w:szCs w:val="32"/>
        </w:rPr>
      </w:pPr>
    </w:p>
    <w:p w:rsidR="00856873" w:rsidRDefault="00856873" w:rsidP="001C7131">
      <w:pPr>
        <w:pStyle w:val="NormalWeb"/>
        <w:spacing w:before="0" w:beforeAutospacing="0" w:after="0" w:afterAutospacing="0"/>
        <w:jc w:val="center"/>
        <w:rPr>
          <w:rFonts w:ascii="Georgia" w:hAnsi="Georgia"/>
          <w:b/>
          <w:bCs/>
          <w:sz w:val="32"/>
          <w:szCs w:val="32"/>
        </w:rPr>
      </w:pPr>
      <w:r>
        <w:rPr>
          <w:rFonts w:ascii="Georgia" w:hAnsi="Georgia"/>
          <w:b/>
          <w:bCs/>
          <w:sz w:val="32"/>
          <w:szCs w:val="32"/>
        </w:rPr>
        <w:t xml:space="preserve">Children’s Performance </w:t>
      </w:r>
    </w:p>
    <w:p w:rsidR="00012480" w:rsidRPr="00DE1DBF" w:rsidRDefault="00012480" w:rsidP="00012480">
      <w:pPr>
        <w:pStyle w:val="NormalWeb"/>
        <w:spacing w:before="0" w:beforeAutospacing="0" w:after="0" w:afterAutospacing="0"/>
        <w:jc w:val="center"/>
        <w:rPr>
          <w:rFonts w:ascii="Georgia" w:hAnsi="Georgia"/>
          <w:bCs/>
        </w:rPr>
      </w:pPr>
      <w:r>
        <w:rPr>
          <w:rFonts w:ascii="Georgia" w:hAnsi="Georgia"/>
          <w:bCs/>
        </w:rPr>
        <w:t xml:space="preserve">Every year Crescent Students feel the impact of the children’s performance, especially this time of year! Our schedules change, students take on challenging roles, and they preserver to accomplish both school work and perfecting their roles. </w:t>
      </w:r>
    </w:p>
    <w:p w:rsidR="00856873" w:rsidRDefault="00DE1DBF" w:rsidP="001C7131">
      <w:pPr>
        <w:pStyle w:val="NormalWeb"/>
        <w:spacing w:before="0" w:beforeAutospacing="0" w:after="0" w:afterAutospacing="0"/>
        <w:jc w:val="center"/>
        <w:rPr>
          <w:rFonts w:ascii="Georgia" w:hAnsi="Georgia"/>
          <w:bCs/>
        </w:rPr>
      </w:pPr>
      <w:r w:rsidRPr="00DE1DBF">
        <w:rPr>
          <w:rFonts w:ascii="Georgia" w:hAnsi="Georgia"/>
          <w:bCs/>
        </w:rPr>
        <w:t xml:space="preserve">The annual Children’s Performance will start at 1pm. Students should arrive to the Civic Center no later than 12:30pm. </w:t>
      </w:r>
    </w:p>
    <w:p w:rsidR="0058352A" w:rsidRDefault="0058352A" w:rsidP="0058352A">
      <w:pPr>
        <w:pStyle w:val="NormalWeb"/>
        <w:spacing w:before="0" w:beforeAutospacing="0" w:after="0" w:afterAutospacing="0"/>
        <w:rPr>
          <w:rFonts w:ascii="Georgia" w:hAnsi="Georgia"/>
          <w:bCs/>
        </w:rPr>
      </w:pPr>
    </w:p>
    <w:p w:rsidR="0058352A" w:rsidRDefault="0058352A" w:rsidP="0058352A">
      <w:pPr>
        <w:pStyle w:val="NormalWeb"/>
        <w:spacing w:before="0" w:beforeAutospacing="0" w:after="0" w:afterAutospacing="0"/>
        <w:rPr>
          <w:rFonts w:ascii="Georgia" w:hAnsi="Georgia"/>
          <w:bCs/>
        </w:rPr>
      </w:pPr>
      <w:r>
        <w:rPr>
          <w:rFonts w:ascii="Georgia" w:hAnsi="Georgia"/>
          <w:bCs/>
        </w:rPr>
        <w:t xml:space="preserve">Students volunteered to bring in certain props for our performance. We are still missing the following props. Please DO NOT buy props. Only send them if you already have them at home. </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Big Cardboard boxes (2)</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Thick Rope</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 xml:space="preserve">Long belt </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 xml:space="preserve">Small metal pitcher </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 xml:space="preserve">Small bucket </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 xml:space="preserve">Big tall Bucket </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White hair Wig</w:t>
      </w:r>
    </w:p>
    <w:p w:rsidR="0058352A" w:rsidRDefault="0058352A" w:rsidP="0058352A">
      <w:pPr>
        <w:pStyle w:val="NormalWeb"/>
        <w:numPr>
          <w:ilvl w:val="0"/>
          <w:numId w:val="17"/>
        </w:numPr>
        <w:spacing w:before="0" w:beforeAutospacing="0" w:after="0" w:afterAutospacing="0"/>
        <w:rPr>
          <w:rFonts w:ascii="Georgia" w:hAnsi="Georgia"/>
          <w:bCs/>
        </w:rPr>
      </w:pPr>
      <w:r>
        <w:rPr>
          <w:rFonts w:ascii="Georgia" w:hAnsi="Georgia"/>
          <w:bCs/>
        </w:rPr>
        <w:t>Big Glasses (for Grandma)</w:t>
      </w:r>
    </w:p>
    <w:p w:rsidR="0058352A" w:rsidRDefault="0058352A" w:rsidP="0058352A">
      <w:pPr>
        <w:pStyle w:val="NormalWeb"/>
        <w:spacing w:before="0" w:beforeAutospacing="0" w:after="0" w:afterAutospacing="0"/>
        <w:ind w:left="360"/>
        <w:rPr>
          <w:rFonts w:ascii="Georgia" w:hAnsi="Georgia"/>
          <w:bCs/>
        </w:rPr>
      </w:pPr>
      <w:r>
        <w:rPr>
          <w:rFonts w:ascii="Georgia" w:hAnsi="Georgia"/>
          <w:bCs/>
        </w:rPr>
        <w:t xml:space="preserve">                          </w:t>
      </w:r>
    </w:p>
    <w:p w:rsidR="0058352A" w:rsidRDefault="0058352A" w:rsidP="0058352A">
      <w:pPr>
        <w:pStyle w:val="NormalWeb"/>
        <w:spacing w:before="0" w:beforeAutospacing="0" w:after="0" w:afterAutospacing="0"/>
        <w:ind w:left="360"/>
        <w:rPr>
          <w:rFonts w:ascii="Georgia" w:hAnsi="Georgia"/>
          <w:bCs/>
        </w:rPr>
      </w:pPr>
      <w:r>
        <w:rPr>
          <w:rFonts w:ascii="Georgia" w:hAnsi="Georgia"/>
          <w:bCs/>
        </w:rPr>
        <w:t>We appreciate all your help! Please send in any props you have by Thursday October 24</w:t>
      </w:r>
      <w:r w:rsidRPr="0058352A">
        <w:rPr>
          <w:rFonts w:ascii="Georgia" w:hAnsi="Georgia"/>
          <w:bCs/>
          <w:vertAlign w:val="superscript"/>
        </w:rPr>
        <w:t>th</w:t>
      </w:r>
      <w:r>
        <w:rPr>
          <w:rFonts w:ascii="Georgia" w:hAnsi="Georgia"/>
          <w:bCs/>
        </w:rPr>
        <w:t xml:space="preserve">. </w:t>
      </w:r>
    </w:p>
    <w:p w:rsidR="00856873" w:rsidRDefault="00856873" w:rsidP="001C7131">
      <w:pPr>
        <w:pStyle w:val="NormalWeb"/>
        <w:spacing w:before="0" w:beforeAutospacing="0" w:after="0" w:afterAutospacing="0"/>
        <w:jc w:val="center"/>
        <w:rPr>
          <w:rFonts w:ascii="Georgia" w:hAnsi="Georgia"/>
          <w:b/>
          <w:bCs/>
          <w:sz w:val="32"/>
          <w:szCs w:val="32"/>
        </w:rPr>
      </w:pPr>
    </w:p>
    <w:p w:rsidR="00856873" w:rsidRDefault="00856873" w:rsidP="0058352A">
      <w:pPr>
        <w:pStyle w:val="NormalWeb"/>
        <w:spacing w:before="0" w:beforeAutospacing="0" w:after="0" w:afterAutospacing="0"/>
        <w:rPr>
          <w:rFonts w:ascii="Georgia" w:hAnsi="Georgia"/>
          <w:b/>
          <w:bCs/>
          <w:sz w:val="32"/>
          <w:szCs w:val="32"/>
        </w:rPr>
      </w:pPr>
    </w:p>
    <w:p w:rsidR="00856873" w:rsidRDefault="00856873" w:rsidP="001C7131">
      <w:pPr>
        <w:pStyle w:val="NormalWeb"/>
        <w:spacing w:before="0" w:beforeAutospacing="0" w:after="0" w:afterAutospacing="0"/>
        <w:jc w:val="center"/>
        <w:rPr>
          <w:rFonts w:ascii="Georgia" w:hAnsi="Georgia"/>
          <w:b/>
          <w:bCs/>
          <w:sz w:val="32"/>
          <w:szCs w:val="32"/>
        </w:rPr>
      </w:pPr>
    </w:p>
    <w:p w:rsidR="00647465" w:rsidRPr="001C7131" w:rsidRDefault="00566772" w:rsidP="001C7131">
      <w:pPr>
        <w:pStyle w:val="NormalWeb"/>
        <w:spacing w:before="0" w:beforeAutospacing="0" w:after="0" w:afterAutospacing="0"/>
        <w:jc w:val="center"/>
        <w:rPr>
          <w:rFonts w:ascii="Georgia" w:hAnsi="Georgia"/>
          <w:b/>
          <w:bCs/>
          <w:sz w:val="32"/>
          <w:szCs w:val="32"/>
        </w:rPr>
      </w:pPr>
      <w:r>
        <w:rPr>
          <w:rFonts w:ascii="Georgia" w:hAnsi="Georgia"/>
          <w:b/>
          <w:bCs/>
          <w:sz w:val="32"/>
          <w:szCs w:val="32"/>
        </w:rPr>
        <w:t>2019 - 2020</w:t>
      </w:r>
      <w:r w:rsidR="00647465" w:rsidRPr="00752FB3">
        <w:rPr>
          <w:rFonts w:ascii="Georgia" w:hAnsi="Georgia"/>
          <w:b/>
          <w:bCs/>
          <w:sz w:val="32"/>
          <w:szCs w:val="32"/>
        </w:rPr>
        <w:t xml:space="preserve"> Theme: </w:t>
      </w:r>
    </w:p>
    <w:p w:rsidR="00647465" w:rsidRDefault="00856873" w:rsidP="00647465">
      <w:pPr>
        <w:pStyle w:val="NormalWeb"/>
        <w:spacing w:before="0" w:beforeAutospacing="0" w:after="0" w:afterAutospacing="0"/>
        <w:jc w:val="center"/>
        <w:rPr>
          <w:rFonts w:ascii="Georgia" w:hAnsi="Georgia"/>
          <w:b/>
          <w:bCs/>
          <w:i/>
          <w:iCs/>
          <w:sz w:val="32"/>
          <w:szCs w:val="32"/>
        </w:rPr>
      </w:pPr>
      <w:r>
        <w:rPr>
          <w:rFonts w:ascii="Georgia" w:hAnsi="Georgia"/>
          <w:b/>
          <w:bCs/>
          <w:i/>
          <w:iCs/>
          <w:sz w:val="32"/>
          <w:szCs w:val="32"/>
        </w:rPr>
        <w:t xml:space="preserve">Peace: Gracious, Blessed, Generosity </w:t>
      </w:r>
    </w:p>
    <w:p w:rsidR="00752FB3" w:rsidRPr="001C7131" w:rsidRDefault="00752FB3" w:rsidP="00647465">
      <w:pPr>
        <w:pStyle w:val="NormalWeb"/>
        <w:spacing w:before="0" w:beforeAutospacing="0" w:after="0" w:afterAutospacing="0"/>
        <w:jc w:val="center"/>
        <w:rPr>
          <w:rFonts w:ascii="Georgia" w:hAnsi="Georgia"/>
          <w:sz w:val="16"/>
          <w:szCs w:val="16"/>
        </w:rPr>
      </w:pPr>
    </w:p>
    <w:p w:rsidR="00647465" w:rsidRPr="006679BC" w:rsidRDefault="00647465" w:rsidP="00260A77">
      <w:pPr>
        <w:pStyle w:val="NormalWeb"/>
        <w:spacing w:before="0" w:beforeAutospacing="0" w:after="0" w:afterAutospacing="0"/>
        <w:jc w:val="center"/>
        <w:rPr>
          <w:rFonts w:ascii="Georgia" w:hAnsi="Georgia"/>
          <w:b/>
          <w:bCs/>
          <w:color w:val="76923C" w:themeColor="accent3" w:themeShade="BF"/>
          <w:sz w:val="28"/>
          <w:szCs w:val="28"/>
        </w:rPr>
      </w:pPr>
      <w:r w:rsidRPr="006679BC">
        <w:rPr>
          <w:rFonts w:ascii="Georgia" w:hAnsi="Georgia"/>
          <w:b/>
          <w:bCs/>
          <w:color w:val="76923C" w:themeColor="accent3" w:themeShade="BF"/>
          <w:sz w:val="28"/>
          <w:szCs w:val="28"/>
        </w:rPr>
        <w:t>Unit 2 Moral Literacy: Energy, Synergy, Duality, &amp; Principles</w:t>
      </w:r>
    </w:p>
    <w:p w:rsidR="00752FB3" w:rsidRDefault="00752FB3" w:rsidP="00647465">
      <w:pPr>
        <w:rPr>
          <w:rFonts w:ascii="Georgia" w:hAnsi="Georgia"/>
          <w:b/>
          <w:sz w:val="24"/>
          <w:szCs w:val="24"/>
          <w:u w:val="single"/>
        </w:rPr>
      </w:pPr>
    </w:p>
    <w:p w:rsidR="00647465" w:rsidRPr="00946DF1" w:rsidRDefault="00647465" w:rsidP="00647465">
      <w:pPr>
        <w:rPr>
          <w:rFonts w:ascii="Georgia" w:hAnsi="Georgia"/>
          <w:b/>
          <w:sz w:val="24"/>
          <w:szCs w:val="24"/>
          <w:u w:val="single"/>
        </w:rPr>
      </w:pPr>
      <w:r>
        <w:rPr>
          <w:rFonts w:ascii="Georgia" w:hAnsi="Georgia"/>
          <w:b/>
          <w:sz w:val="24"/>
          <w:szCs w:val="24"/>
          <w:u w:val="single"/>
        </w:rPr>
        <w:t>Unit 2</w:t>
      </w:r>
      <w:r w:rsidRPr="00946DF1">
        <w:rPr>
          <w:rFonts w:ascii="Georgia" w:hAnsi="Georgia"/>
          <w:b/>
          <w:sz w:val="24"/>
          <w:szCs w:val="24"/>
          <w:u w:val="single"/>
        </w:rPr>
        <w:t xml:space="preserve">: </w:t>
      </w:r>
      <w:r>
        <w:rPr>
          <w:rFonts w:ascii="Georgia" w:hAnsi="Georgia"/>
          <w:b/>
          <w:sz w:val="24"/>
          <w:szCs w:val="24"/>
          <w:u w:val="single"/>
        </w:rPr>
        <w:t>Moral</w:t>
      </w:r>
      <w:r w:rsidRPr="00946DF1">
        <w:rPr>
          <w:rFonts w:ascii="Georgia" w:hAnsi="Georgia"/>
          <w:b/>
          <w:sz w:val="24"/>
          <w:szCs w:val="24"/>
          <w:u w:val="single"/>
        </w:rPr>
        <w:t xml:space="preserve"> Literacy </w:t>
      </w:r>
    </w:p>
    <w:p w:rsidR="00F423FD" w:rsidRPr="00DE1DBF" w:rsidRDefault="00260A77" w:rsidP="006679BC">
      <w:pPr>
        <w:rPr>
          <w:rFonts w:ascii="Georgia" w:hAnsi="Georgia"/>
          <w:sz w:val="24"/>
          <w:szCs w:val="24"/>
        </w:rPr>
      </w:pPr>
      <w:r>
        <w:rPr>
          <w:rFonts w:ascii="Georgia" w:hAnsi="Georgia"/>
          <w:noProof/>
        </w:rPr>
        <w:drawing>
          <wp:anchor distT="0" distB="0" distL="114300" distR="114300" simplePos="0" relativeHeight="251670528" behindDoc="0" locked="0" layoutInCell="1" allowOverlap="1">
            <wp:simplePos x="0" y="0"/>
            <wp:positionH relativeFrom="margin">
              <wp:align>right</wp:align>
            </wp:positionH>
            <wp:positionV relativeFrom="paragraph">
              <wp:posOffset>58420</wp:posOffset>
            </wp:positionV>
            <wp:extent cx="1837055" cy="1500505"/>
            <wp:effectExtent l="0" t="0" r="0" b="4445"/>
            <wp:wrapThrough wrapText="bothSides">
              <wp:wrapPolygon edited="0">
                <wp:start x="0" y="0"/>
                <wp:lineTo x="0" y="21390"/>
                <wp:lineTo x="21279" y="21390"/>
                <wp:lineTo x="212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heRightThing-smal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055" cy="1500505"/>
                    </a:xfrm>
                    <a:prstGeom prst="rect">
                      <a:avLst/>
                    </a:prstGeom>
                  </pic:spPr>
                </pic:pic>
              </a:graphicData>
            </a:graphic>
            <wp14:sizeRelH relativeFrom="page">
              <wp14:pctWidth>0</wp14:pctWidth>
            </wp14:sizeRelH>
            <wp14:sizeRelV relativeFrom="page">
              <wp14:pctHeight>0</wp14:pctHeight>
            </wp14:sizeRelV>
          </wp:anchor>
        </w:drawing>
      </w:r>
      <w:r w:rsidR="00647465" w:rsidRPr="00946DF1">
        <w:rPr>
          <w:rFonts w:ascii="Georgia" w:hAnsi="Georgia"/>
          <w:sz w:val="24"/>
          <w:szCs w:val="24"/>
        </w:rPr>
        <w:t xml:space="preserve">Each of the seven units that are taught throughout the school year focus on a different literacy designed to transform students in a holistic way. This </w:t>
      </w:r>
      <w:r w:rsidR="00647465">
        <w:rPr>
          <w:rFonts w:ascii="Georgia" w:hAnsi="Georgia"/>
          <w:sz w:val="24"/>
          <w:szCs w:val="24"/>
        </w:rPr>
        <w:t>second</w:t>
      </w:r>
      <w:r w:rsidR="00647465" w:rsidRPr="00946DF1">
        <w:rPr>
          <w:rFonts w:ascii="Georgia" w:hAnsi="Georgia"/>
          <w:sz w:val="24"/>
          <w:szCs w:val="24"/>
        </w:rPr>
        <w:t xml:space="preserve"> unit is all about </w:t>
      </w:r>
      <w:r w:rsidR="005E45F4">
        <w:rPr>
          <w:rFonts w:ascii="Georgia" w:hAnsi="Georgia"/>
          <w:sz w:val="24"/>
          <w:szCs w:val="24"/>
        </w:rPr>
        <w:t>Moral</w:t>
      </w:r>
      <w:r w:rsidR="00647465" w:rsidRPr="00946DF1">
        <w:rPr>
          <w:rFonts w:ascii="Georgia" w:hAnsi="Georgia"/>
          <w:sz w:val="24"/>
          <w:szCs w:val="24"/>
        </w:rPr>
        <w:t xml:space="preserve"> Literacy. </w:t>
      </w:r>
      <w:r w:rsidR="005E45F4" w:rsidRPr="00AC000B">
        <w:rPr>
          <w:rFonts w:ascii="Georgia" w:hAnsi="Georgia"/>
          <w:sz w:val="24"/>
          <w:szCs w:val="24"/>
        </w:rPr>
        <w:t>Students will</w:t>
      </w:r>
      <w:r w:rsidR="005E45F4" w:rsidRPr="00AC000B">
        <w:rPr>
          <w:rFonts w:ascii="Georgia" w:hAnsi="Georgia"/>
          <w:b/>
          <w:sz w:val="24"/>
          <w:szCs w:val="24"/>
        </w:rPr>
        <w:t xml:space="preserve"> </w:t>
      </w:r>
      <w:r w:rsidR="005E45F4" w:rsidRPr="00AC000B">
        <w:rPr>
          <w:rFonts w:ascii="Georgia" w:hAnsi="Georgia"/>
          <w:sz w:val="24"/>
          <w:szCs w:val="24"/>
        </w:rPr>
        <w:t xml:space="preserve">learn that having Moral Literacy means to make the right choice when faced with a decision on how to act. Actions can be </w:t>
      </w:r>
      <w:r w:rsidR="005E45F4" w:rsidRPr="00752FB3">
        <w:rPr>
          <w:rFonts w:ascii="Georgia" w:hAnsi="Georgia"/>
          <w:sz w:val="24"/>
          <w:szCs w:val="24"/>
        </w:rPr>
        <w:t>classified</w:t>
      </w:r>
      <w:r w:rsidR="005E45F4" w:rsidRPr="00AC000B">
        <w:rPr>
          <w:rFonts w:ascii="Georgia" w:hAnsi="Georgia"/>
          <w:sz w:val="24"/>
          <w:szCs w:val="24"/>
        </w:rPr>
        <w:t xml:space="preserve"> by their </w:t>
      </w:r>
      <w:r w:rsidR="005E45F4" w:rsidRPr="00752FB3">
        <w:rPr>
          <w:rFonts w:ascii="Georgia" w:hAnsi="Georgia"/>
          <w:b/>
          <w:sz w:val="24"/>
          <w:szCs w:val="24"/>
        </w:rPr>
        <w:t>intention</w:t>
      </w:r>
      <w:r w:rsidR="005E45F4" w:rsidRPr="00AC000B">
        <w:rPr>
          <w:rFonts w:ascii="Georgia" w:hAnsi="Georgia"/>
          <w:sz w:val="24"/>
          <w:szCs w:val="24"/>
        </w:rPr>
        <w:t xml:space="preserve"> (good vs. bad), their acceptability in Islam (halal vs. haram), and their effects (positive vs. negative). Students will </w:t>
      </w:r>
      <w:r w:rsidR="005E45F4" w:rsidRPr="00752FB3">
        <w:rPr>
          <w:rFonts w:ascii="Georgia" w:hAnsi="Georgia"/>
          <w:sz w:val="24"/>
          <w:szCs w:val="24"/>
        </w:rPr>
        <w:t xml:space="preserve">understand the </w:t>
      </w:r>
      <w:r w:rsidR="005E45F4" w:rsidRPr="00752FB3">
        <w:rPr>
          <w:rFonts w:ascii="Georgia" w:hAnsi="Georgia"/>
          <w:b/>
          <w:sz w:val="24"/>
          <w:szCs w:val="24"/>
        </w:rPr>
        <w:t>duality</w:t>
      </w:r>
      <w:r w:rsidR="005E45F4" w:rsidRPr="00752FB3">
        <w:rPr>
          <w:rFonts w:ascii="Georgia" w:hAnsi="Georgia"/>
          <w:sz w:val="24"/>
          <w:szCs w:val="24"/>
        </w:rPr>
        <w:t xml:space="preserve"> in making decisions and become aware of their own thought processes that lead them to make different choices. </w:t>
      </w:r>
    </w:p>
    <w:p w:rsidR="00856873" w:rsidRDefault="00856873" w:rsidP="006679BC">
      <w:pPr>
        <w:rPr>
          <w:rFonts w:ascii="Georgia" w:eastAsia="Times New Roman" w:hAnsi="Georgia" w:cs="Arial"/>
          <w:b/>
          <w:bCs/>
          <w:color w:val="000000"/>
          <w:sz w:val="28"/>
          <w:szCs w:val="28"/>
          <w:u w:val="single"/>
        </w:rPr>
      </w:pPr>
    </w:p>
    <w:p w:rsidR="00856873" w:rsidRDefault="00856873" w:rsidP="006679BC">
      <w:pPr>
        <w:rPr>
          <w:rFonts w:ascii="Georgia" w:eastAsia="Times New Roman" w:hAnsi="Georgia" w:cs="Arial"/>
          <w:b/>
          <w:bCs/>
          <w:color w:val="000000"/>
          <w:sz w:val="28"/>
          <w:szCs w:val="28"/>
          <w:u w:val="single"/>
        </w:rPr>
        <w:sectPr w:rsidR="00856873" w:rsidSect="00DA3656">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6679BC" w:rsidRPr="006679BC" w:rsidRDefault="006679BC" w:rsidP="006679BC">
      <w:pPr>
        <w:rPr>
          <w:rFonts w:ascii="Georgia" w:eastAsia="Times New Roman" w:hAnsi="Georgia" w:cs="Times New Roman"/>
          <w:sz w:val="24"/>
          <w:szCs w:val="24"/>
        </w:rPr>
      </w:pPr>
      <w:r w:rsidRPr="006679BC">
        <w:rPr>
          <w:rFonts w:ascii="Georgia" w:eastAsia="Times New Roman" w:hAnsi="Georgia" w:cs="Arial"/>
          <w:b/>
          <w:bCs/>
          <w:color w:val="000000"/>
          <w:sz w:val="28"/>
          <w:szCs w:val="28"/>
          <w:u w:val="single"/>
        </w:rPr>
        <w:t>Quranic Arabic</w:t>
      </w:r>
    </w:p>
    <w:p w:rsidR="006679BC" w:rsidRPr="006679BC" w:rsidRDefault="006679BC" w:rsidP="006679BC">
      <w:pPr>
        <w:rPr>
          <w:rFonts w:ascii="Georgia" w:eastAsia="Times New Roman" w:hAnsi="Georgia" w:cs="Times New Roman"/>
          <w:color w:val="76923C" w:themeColor="accent3" w:themeShade="BF"/>
          <w:sz w:val="24"/>
          <w:szCs w:val="24"/>
        </w:rPr>
      </w:pPr>
      <w:r w:rsidRPr="006679BC">
        <w:rPr>
          <w:rFonts w:ascii="Georgia" w:eastAsia="Times New Roman" w:hAnsi="Georgia" w:cs="Arial"/>
          <w:b/>
          <w:bCs/>
          <w:color w:val="76923C" w:themeColor="accent3" w:themeShade="BF"/>
        </w:rPr>
        <w:t>What are the manners of reading the Qur’an?</w:t>
      </w:r>
    </w:p>
    <w:p w:rsidR="006679BC" w:rsidRPr="006679BC" w:rsidRDefault="006679BC" w:rsidP="006679BC">
      <w:pPr>
        <w:rPr>
          <w:rFonts w:ascii="Georgia" w:eastAsia="Times New Roman" w:hAnsi="Georgia" w:cs="Times New Roman"/>
          <w:color w:val="76923C" w:themeColor="accent3" w:themeShade="BF"/>
          <w:sz w:val="24"/>
          <w:szCs w:val="24"/>
        </w:rPr>
      </w:pPr>
      <w:r w:rsidRPr="006679BC">
        <w:rPr>
          <w:rFonts w:ascii="Georgia" w:eastAsia="Times New Roman" w:hAnsi="Georgia" w:cs="Arial"/>
          <w:b/>
          <w:bCs/>
          <w:color w:val="76923C" w:themeColor="accent3" w:themeShade="BF"/>
        </w:rPr>
        <w:t>What was Prophet Musa’s (as) way of being? (the story of Prophet Musa (as) from the Qur’an.)</w:t>
      </w:r>
    </w:p>
    <w:p w:rsidR="006679BC" w:rsidRPr="006679BC" w:rsidRDefault="006679BC" w:rsidP="006679BC">
      <w:pPr>
        <w:numPr>
          <w:ilvl w:val="0"/>
          <w:numId w:val="8"/>
        </w:numPr>
        <w:textAlignment w:val="baseline"/>
        <w:rPr>
          <w:rFonts w:ascii="Georgia" w:eastAsia="Times New Roman" w:hAnsi="Georgia" w:cs="Arial"/>
          <w:color w:val="000000"/>
        </w:rPr>
      </w:pPr>
      <w:r w:rsidRPr="006679BC">
        <w:rPr>
          <w:rFonts w:ascii="Georgia" w:eastAsia="Times New Roman" w:hAnsi="Georgia" w:cs="Arial"/>
          <w:color w:val="000000"/>
        </w:rPr>
        <w:t>Daily Qur’an recitation Halaqa</w:t>
      </w:r>
    </w:p>
    <w:p w:rsidR="006679BC" w:rsidRPr="006679BC" w:rsidRDefault="006679BC" w:rsidP="006679BC">
      <w:pPr>
        <w:numPr>
          <w:ilvl w:val="0"/>
          <w:numId w:val="8"/>
        </w:numPr>
        <w:textAlignment w:val="baseline"/>
        <w:rPr>
          <w:rFonts w:ascii="Georgia" w:eastAsia="Times New Roman" w:hAnsi="Georgia" w:cs="Arial"/>
          <w:color w:val="000000"/>
        </w:rPr>
      </w:pPr>
      <w:r w:rsidRPr="006679BC">
        <w:rPr>
          <w:rFonts w:ascii="Georgia" w:eastAsia="Times New Roman" w:hAnsi="Georgia" w:cs="Arial"/>
          <w:color w:val="000000"/>
        </w:rPr>
        <w:t>Vocabulary, Verbs, and Tajweed Quizlet games</w:t>
      </w:r>
    </w:p>
    <w:p w:rsidR="006679BC" w:rsidRPr="006679BC" w:rsidRDefault="006679BC" w:rsidP="006679BC">
      <w:pPr>
        <w:numPr>
          <w:ilvl w:val="0"/>
          <w:numId w:val="8"/>
        </w:numPr>
        <w:textAlignment w:val="baseline"/>
        <w:rPr>
          <w:rFonts w:ascii="Georgia" w:eastAsia="Times New Roman" w:hAnsi="Georgia" w:cs="Arial"/>
          <w:color w:val="000000"/>
        </w:rPr>
      </w:pPr>
      <w:r w:rsidRPr="006679BC">
        <w:rPr>
          <w:rFonts w:ascii="Georgia" w:eastAsia="Times New Roman" w:hAnsi="Georgia" w:cs="Arial"/>
          <w:color w:val="000000"/>
        </w:rPr>
        <w:t>The verbal sentence: Past tense verbs.</w:t>
      </w:r>
    </w:p>
    <w:p w:rsidR="006679BC" w:rsidRPr="006679BC" w:rsidRDefault="006679BC" w:rsidP="006679BC">
      <w:pPr>
        <w:numPr>
          <w:ilvl w:val="0"/>
          <w:numId w:val="8"/>
        </w:numPr>
        <w:textAlignment w:val="baseline"/>
        <w:rPr>
          <w:rFonts w:ascii="Georgia" w:eastAsia="Times New Roman" w:hAnsi="Georgia" w:cs="Arial"/>
          <w:color w:val="000000"/>
        </w:rPr>
      </w:pPr>
      <w:r w:rsidRPr="006679BC">
        <w:rPr>
          <w:rFonts w:ascii="Georgia" w:eastAsia="Times New Roman" w:hAnsi="Georgia" w:cs="Arial"/>
          <w:color w:val="000000"/>
        </w:rPr>
        <w:t>The exits of letters: where letters exit from and how to pronounce them correctly.</w:t>
      </w:r>
    </w:p>
    <w:p w:rsidR="006679BC" w:rsidRPr="006679BC" w:rsidRDefault="006679BC" w:rsidP="006679BC">
      <w:pPr>
        <w:numPr>
          <w:ilvl w:val="0"/>
          <w:numId w:val="8"/>
        </w:numPr>
        <w:textAlignment w:val="baseline"/>
        <w:rPr>
          <w:rFonts w:ascii="Georgia" w:eastAsia="Times New Roman" w:hAnsi="Georgia" w:cs="Arial"/>
          <w:color w:val="000000"/>
        </w:rPr>
      </w:pPr>
      <w:r w:rsidRPr="006679BC">
        <w:rPr>
          <w:rFonts w:ascii="Georgia" w:eastAsia="Times New Roman" w:hAnsi="Georgia" w:cs="Arial"/>
          <w:color w:val="000000"/>
        </w:rPr>
        <w:t>Qur’an memorization.</w:t>
      </w:r>
    </w:p>
    <w:p w:rsidR="006679BC" w:rsidRPr="006679BC" w:rsidRDefault="006679BC" w:rsidP="006679BC">
      <w:pPr>
        <w:rPr>
          <w:rFonts w:ascii="Georgia" w:eastAsia="Times New Roman" w:hAnsi="Georgia" w:cs="Times New Roman"/>
          <w:sz w:val="24"/>
          <w:szCs w:val="24"/>
        </w:rPr>
      </w:pPr>
      <w:r w:rsidRPr="006679BC">
        <w:rPr>
          <w:rFonts w:ascii="Georgia" w:eastAsia="Times New Roman" w:hAnsi="Georgia" w:cs="Arial"/>
          <w:color w:val="000000"/>
          <w:sz w:val="24"/>
          <w:szCs w:val="24"/>
        </w:rPr>
        <w:t xml:space="preserve"> </w:t>
      </w:r>
    </w:p>
    <w:p w:rsidR="006679BC" w:rsidRPr="006679BC" w:rsidRDefault="006679BC" w:rsidP="006679BC">
      <w:pPr>
        <w:rPr>
          <w:rFonts w:ascii="Georgia" w:eastAsia="Times New Roman" w:hAnsi="Georgia" w:cs="Times New Roman"/>
          <w:sz w:val="24"/>
          <w:szCs w:val="24"/>
        </w:rPr>
      </w:pPr>
      <w:r w:rsidRPr="006679BC">
        <w:rPr>
          <w:rFonts w:ascii="Georgia" w:eastAsia="Times New Roman" w:hAnsi="Georgia" w:cs="Arial"/>
          <w:b/>
          <w:bCs/>
          <w:color w:val="000000"/>
          <w:sz w:val="28"/>
          <w:szCs w:val="28"/>
          <w:u w:val="single"/>
        </w:rPr>
        <w:t>Prophetic Guidance</w:t>
      </w:r>
    </w:p>
    <w:p w:rsidR="006679BC" w:rsidRPr="006679BC" w:rsidRDefault="006679BC" w:rsidP="006679BC">
      <w:pPr>
        <w:rPr>
          <w:rFonts w:ascii="Georgia" w:eastAsia="Times New Roman" w:hAnsi="Georgia" w:cs="Times New Roman"/>
          <w:color w:val="76923C" w:themeColor="accent3" w:themeShade="BF"/>
          <w:sz w:val="24"/>
          <w:szCs w:val="24"/>
        </w:rPr>
      </w:pPr>
      <w:r w:rsidRPr="006679BC">
        <w:rPr>
          <w:rFonts w:ascii="Georgia" w:eastAsia="Times New Roman" w:hAnsi="Georgia" w:cs="Arial"/>
          <w:b/>
          <w:bCs/>
          <w:color w:val="76923C" w:themeColor="accent3" w:themeShade="BF"/>
        </w:rPr>
        <w:t>The Seerah of The Prophet (saw)</w:t>
      </w:r>
    </w:p>
    <w:p w:rsidR="006679BC" w:rsidRPr="006679BC" w:rsidRDefault="006679BC" w:rsidP="006679BC">
      <w:pPr>
        <w:numPr>
          <w:ilvl w:val="0"/>
          <w:numId w:val="9"/>
        </w:numPr>
        <w:textAlignment w:val="baseline"/>
        <w:rPr>
          <w:rFonts w:ascii="Georgia" w:eastAsia="Times New Roman" w:hAnsi="Georgia" w:cs="Arial"/>
          <w:color w:val="000000"/>
        </w:rPr>
      </w:pPr>
      <w:r w:rsidRPr="006679BC">
        <w:rPr>
          <w:rFonts w:ascii="Georgia" w:eastAsia="Times New Roman" w:hAnsi="Georgia" w:cs="Arial"/>
          <w:color w:val="000000"/>
        </w:rPr>
        <w:t>Why did Allah (swt) send us a human Prophet?</w:t>
      </w:r>
    </w:p>
    <w:p w:rsidR="006679BC" w:rsidRPr="006679BC" w:rsidRDefault="006679BC" w:rsidP="006679BC">
      <w:pPr>
        <w:numPr>
          <w:ilvl w:val="0"/>
          <w:numId w:val="9"/>
        </w:numPr>
        <w:textAlignment w:val="baseline"/>
        <w:rPr>
          <w:rFonts w:ascii="Georgia" w:eastAsia="Times New Roman" w:hAnsi="Georgia" w:cs="Arial"/>
          <w:color w:val="000000"/>
        </w:rPr>
      </w:pPr>
      <w:r w:rsidRPr="006679BC">
        <w:rPr>
          <w:rFonts w:ascii="Georgia" w:eastAsia="Times New Roman" w:hAnsi="Georgia" w:cs="Arial"/>
          <w:color w:val="000000"/>
        </w:rPr>
        <w:t>Old narrative</w:t>
      </w:r>
      <w:r>
        <w:rPr>
          <w:rFonts w:ascii="Georgia" w:eastAsia="Times New Roman" w:hAnsi="Georgia" w:cs="Arial"/>
          <w:color w:val="000000"/>
        </w:rPr>
        <w:t>s</w:t>
      </w:r>
      <w:r w:rsidRPr="006679BC">
        <w:rPr>
          <w:rFonts w:ascii="Georgia" w:eastAsia="Times New Roman" w:hAnsi="Georgia" w:cs="Arial"/>
          <w:color w:val="000000"/>
        </w:rPr>
        <w:t>, new perspectives</w:t>
      </w:r>
    </w:p>
    <w:p w:rsidR="006679BC" w:rsidRPr="006679BC" w:rsidRDefault="006679BC" w:rsidP="006679BC">
      <w:pPr>
        <w:numPr>
          <w:ilvl w:val="0"/>
          <w:numId w:val="9"/>
        </w:numPr>
        <w:textAlignment w:val="baseline"/>
        <w:rPr>
          <w:rFonts w:ascii="Georgia" w:eastAsia="Times New Roman" w:hAnsi="Georgia" w:cs="Arial"/>
          <w:color w:val="000000"/>
        </w:rPr>
      </w:pPr>
      <w:r w:rsidRPr="006679BC">
        <w:rPr>
          <w:rFonts w:ascii="Georgia" w:eastAsia="Times New Roman" w:hAnsi="Georgia" w:cs="Arial"/>
          <w:color w:val="000000"/>
        </w:rPr>
        <w:t>Ways of Being</w:t>
      </w:r>
    </w:p>
    <w:p w:rsidR="006679BC" w:rsidRPr="006679BC" w:rsidRDefault="006679BC" w:rsidP="006679BC">
      <w:pPr>
        <w:rPr>
          <w:rFonts w:ascii="Georgia" w:eastAsia="Times New Roman" w:hAnsi="Georgia" w:cs="Times New Roman"/>
          <w:sz w:val="24"/>
          <w:szCs w:val="24"/>
        </w:rPr>
      </w:pPr>
    </w:p>
    <w:p w:rsidR="006679BC" w:rsidRPr="006679BC" w:rsidRDefault="006679BC" w:rsidP="006679BC">
      <w:pPr>
        <w:rPr>
          <w:rFonts w:ascii="Georgia" w:eastAsia="Times New Roman" w:hAnsi="Georgia" w:cs="Times New Roman"/>
          <w:sz w:val="24"/>
          <w:szCs w:val="24"/>
        </w:rPr>
      </w:pPr>
      <w:r w:rsidRPr="006679BC">
        <w:rPr>
          <w:rFonts w:ascii="Georgia" w:eastAsia="Times New Roman" w:hAnsi="Georgia" w:cs="Arial"/>
          <w:b/>
          <w:bCs/>
          <w:color w:val="000000"/>
          <w:sz w:val="28"/>
          <w:szCs w:val="28"/>
          <w:u w:val="single"/>
        </w:rPr>
        <w:t>Math</w:t>
      </w:r>
    </w:p>
    <w:p w:rsidR="006679BC" w:rsidRDefault="00194A88" w:rsidP="006679BC">
      <w:pPr>
        <w:rPr>
          <w:rFonts w:ascii="Georgia" w:eastAsia="Times New Roman" w:hAnsi="Georgia" w:cs="Arial"/>
          <w:b/>
          <w:bCs/>
          <w:color w:val="76923C" w:themeColor="accent3" w:themeShade="BF"/>
        </w:rPr>
      </w:pPr>
      <w:r>
        <w:rPr>
          <w:rFonts w:ascii="Georgia" w:eastAsia="Times New Roman" w:hAnsi="Georgia" w:cs="Arial"/>
          <w:b/>
          <w:bCs/>
          <w:color w:val="76923C" w:themeColor="accent3" w:themeShade="BF"/>
        </w:rPr>
        <w:t>Fractions</w:t>
      </w:r>
      <w:r w:rsidR="00DE1DBF">
        <w:rPr>
          <w:rFonts w:ascii="Georgia" w:eastAsia="Times New Roman" w:hAnsi="Georgia" w:cs="Arial"/>
          <w:b/>
          <w:bCs/>
          <w:color w:val="76923C" w:themeColor="accent3" w:themeShade="BF"/>
        </w:rPr>
        <w:t xml:space="preserve"> (Ch. 4)</w:t>
      </w:r>
    </w:p>
    <w:p w:rsidR="00194A88" w:rsidRPr="00194A88" w:rsidRDefault="00194A88" w:rsidP="00194A88">
      <w:pPr>
        <w:pStyle w:val="ListParagraph"/>
        <w:numPr>
          <w:ilvl w:val="0"/>
          <w:numId w:val="16"/>
        </w:numPr>
        <w:rPr>
          <w:rFonts w:ascii="Georgia" w:eastAsia="Times New Roman" w:hAnsi="Georgia" w:cs="Times New Roman"/>
          <w:sz w:val="24"/>
          <w:szCs w:val="24"/>
        </w:rPr>
      </w:pPr>
      <w:r w:rsidRPr="00194A88">
        <w:rPr>
          <w:rFonts w:ascii="Georgia" w:eastAsia="Times New Roman" w:hAnsi="Georgia" w:cs="Arial"/>
          <w:bCs/>
        </w:rPr>
        <w:t>Multiply and divide fractions involving mixed numbers</w:t>
      </w:r>
    </w:p>
    <w:p w:rsidR="006679BC" w:rsidRDefault="006679BC" w:rsidP="006679BC">
      <w:pPr>
        <w:rPr>
          <w:rFonts w:ascii="Georgia" w:eastAsia="Times New Roman" w:hAnsi="Georgia" w:cs="Arial"/>
          <w:b/>
          <w:bCs/>
          <w:color w:val="76923C" w:themeColor="accent3" w:themeShade="BF"/>
        </w:rPr>
      </w:pPr>
      <w:r w:rsidRPr="006679BC">
        <w:rPr>
          <w:rFonts w:ascii="Georgia" w:eastAsia="Times New Roman" w:hAnsi="Georgia" w:cs="Arial"/>
          <w:b/>
          <w:bCs/>
          <w:color w:val="76923C" w:themeColor="accent3" w:themeShade="BF"/>
        </w:rPr>
        <w:t xml:space="preserve">Introduction </w:t>
      </w:r>
      <w:r w:rsidR="00194A88">
        <w:rPr>
          <w:rFonts w:ascii="Georgia" w:eastAsia="Times New Roman" w:hAnsi="Georgia" w:cs="Arial"/>
          <w:b/>
          <w:bCs/>
          <w:color w:val="76923C" w:themeColor="accent3" w:themeShade="BF"/>
        </w:rPr>
        <w:t>to Integers</w:t>
      </w:r>
    </w:p>
    <w:p w:rsidR="00F423FD" w:rsidRPr="00F423FD" w:rsidRDefault="00194A88" w:rsidP="00F423FD">
      <w:pPr>
        <w:pStyle w:val="ListParagraph"/>
        <w:numPr>
          <w:ilvl w:val="0"/>
          <w:numId w:val="16"/>
        </w:numPr>
        <w:rPr>
          <w:rFonts w:ascii="Georgia" w:eastAsia="Times New Roman" w:hAnsi="Georgia" w:cs="Times New Roman"/>
          <w:sz w:val="24"/>
          <w:szCs w:val="24"/>
        </w:rPr>
      </w:pPr>
      <w:r>
        <w:rPr>
          <w:rFonts w:ascii="Georgia" w:eastAsia="Times New Roman" w:hAnsi="Georgia" w:cs="Times New Roman"/>
          <w:sz w:val="24"/>
          <w:szCs w:val="24"/>
        </w:rPr>
        <w:t xml:space="preserve">Number line activity </w:t>
      </w:r>
    </w:p>
    <w:p w:rsidR="00F423FD" w:rsidRPr="00F423FD" w:rsidRDefault="00F423FD" w:rsidP="00F423FD">
      <w:pPr>
        <w:rPr>
          <w:rFonts w:ascii="Georgia" w:eastAsia="Times New Roman" w:hAnsi="Georgia" w:cs="Times New Roman"/>
          <w:b/>
          <w:sz w:val="32"/>
          <w:szCs w:val="32"/>
          <w:u w:val="single"/>
        </w:rPr>
      </w:pPr>
      <w:r w:rsidRPr="00F423FD">
        <w:rPr>
          <w:rFonts w:ascii="Georgia" w:eastAsia="Times New Roman" w:hAnsi="Georgia" w:cs="Times New Roman"/>
          <w:b/>
          <w:sz w:val="32"/>
          <w:szCs w:val="32"/>
          <w:u w:val="single"/>
        </w:rPr>
        <w:t xml:space="preserve">Science </w:t>
      </w:r>
    </w:p>
    <w:p w:rsidR="00DE1DBF" w:rsidRDefault="00DE1DBF" w:rsidP="00F423FD">
      <w:pPr>
        <w:rPr>
          <w:rFonts w:ascii="Georgia" w:eastAsia="Times New Roman" w:hAnsi="Georgia" w:cs="Times New Roman"/>
          <w:b/>
          <w:color w:val="76923C" w:themeColor="accent3" w:themeShade="BF"/>
          <w:sz w:val="24"/>
          <w:szCs w:val="24"/>
        </w:rPr>
      </w:pPr>
      <w:r w:rsidRPr="00DE1DBF">
        <w:rPr>
          <w:rFonts w:ascii="Georgia" w:eastAsia="Times New Roman" w:hAnsi="Georgia" w:cs="Times New Roman"/>
          <w:b/>
          <w:color w:val="76923C" w:themeColor="accent3" w:themeShade="BF"/>
          <w:sz w:val="24"/>
          <w:szCs w:val="24"/>
        </w:rPr>
        <w:t xml:space="preserve">Fossils (Ch. 8) </w:t>
      </w:r>
    </w:p>
    <w:p w:rsidR="00DE1DBF" w:rsidRPr="00DE1DBF" w:rsidRDefault="00DE1DBF" w:rsidP="00DE1DBF">
      <w:pPr>
        <w:pStyle w:val="ListParagraph"/>
        <w:rPr>
          <w:rFonts w:ascii="Georgia" w:eastAsia="Times New Roman" w:hAnsi="Georgia" w:cs="Times New Roman"/>
          <w:b/>
          <w:color w:val="76923C" w:themeColor="accent3" w:themeShade="BF"/>
          <w:sz w:val="24"/>
          <w:szCs w:val="24"/>
        </w:rPr>
      </w:pPr>
    </w:p>
    <w:p w:rsidR="00F423FD" w:rsidRPr="00194A88" w:rsidRDefault="00F423FD" w:rsidP="00F423FD">
      <w:pPr>
        <w:numPr>
          <w:ilvl w:val="0"/>
          <w:numId w:val="12"/>
        </w:numPr>
        <w:textAlignment w:val="baseline"/>
        <w:rPr>
          <w:rFonts w:ascii="Georgia" w:eastAsia="Times New Roman" w:hAnsi="Georgia" w:cs="Times New Roman"/>
          <w:sz w:val="24"/>
          <w:szCs w:val="24"/>
        </w:rPr>
      </w:pPr>
      <w:r>
        <w:rPr>
          <w:rFonts w:ascii="Georgia" w:eastAsia="Times New Roman" w:hAnsi="Georgia" w:cs="Arial"/>
          <w:color w:val="000000"/>
        </w:rPr>
        <w:t xml:space="preserve">Plate tectonics activity </w:t>
      </w:r>
      <w:r w:rsidRPr="006679BC">
        <w:rPr>
          <w:rFonts w:ascii="Georgia" w:eastAsia="Times New Roman" w:hAnsi="Georgia" w:cs="Arial"/>
          <w:color w:val="000000"/>
          <w:sz w:val="24"/>
          <w:szCs w:val="24"/>
        </w:rPr>
        <w:t xml:space="preserve"> </w:t>
      </w:r>
    </w:p>
    <w:p w:rsidR="00F423FD" w:rsidRPr="006679BC" w:rsidRDefault="00F423FD" w:rsidP="00F423FD">
      <w:pPr>
        <w:numPr>
          <w:ilvl w:val="0"/>
          <w:numId w:val="12"/>
        </w:numPr>
        <w:textAlignment w:val="baseline"/>
        <w:rPr>
          <w:rFonts w:ascii="Georgia" w:eastAsia="Times New Roman" w:hAnsi="Georgia" w:cs="Times New Roman"/>
          <w:sz w:val="24"/>
          <w:szCs w:val="24"/>
        </w:rPr>
      </w:pPr>
      <w:r>
        <w:rPr>
          <w:rFonts w:ascii="Georgia" w:eastAsia="Times New Roman" w:hAnsi="Georgia" w:cs="Arial"/>
          <w:color w:val="000000"/>
          <w:sz w:val="24"/>
          <w:szCs w:val="24"/>
        </w:rPr>
        <w:t xml:space="preserve">Science Fair project </w:t>
      </w:r>
    </w:p>
    <w:p w:rsidR="00F423FD" w:rsidRPr="00F423FD" w:rsidRDefault="00F423FD" w:rsidP="00F423FD">
      <w:pPr>
        <w:rPr>
          <w:rFonts w:ascii="Georgia" w:eastAsia="Times New Roman" w:hAnsi="Georgia" w:cs="Times New Roman"/>
          <w:color w:val="76923C" w:themeColor="accent3" w:themeShade="BF"/>
          <w:sz w:val="24"/>
          <w:szCs w:val="24"/>
        </w:rPr>
      </w:pPr>
    </w:p>
    <w:p w:rsidR="006679BC" w:rsidRPr="006679BC" w:rsidRDefault="006679BC" w:rsidP="006679BC">
      <w:pPr>
        <w:rPr>
          <w:rFonts w:ascii="Georgia" w:eastAsia="Times New Roman" w:hAnsi="Georgia" w:cs="Times New Roman"/>
          <w:sz w:val="24"/>
          <w:szCs w:val="24"/>
        </w:rPr>
      </w:pPr>
      <w:r w:rsidRPr="006679BC">
        <w:rPr>
          <w:rFonts w:ascii="Georgia" w:eastAsia="Times New Roman" w:hAnsi="Georgia" w:cs="Arial"/>
          <w:b/>
          <w:bCs/>
          <w:color w:val="000000"/>
          <w:sz w:val="28"/>
          <w:szCs w:val="28"/>
          <w:u w:val="single"/>
        </w:rPr>
        <w:t>Language Arts</w:t>
      </w:r>
    </w:p>
    <w:p w:rsidR="006679BC" w:rsidRPr="006679BC" w:rsidRDefault="006679BC" w:rsidP="006679BC">
      <w:pPr>
        <w:rPr>
          <w:rFonts w:ascii="Georgia" w:eastAsia="Times New Roman" w:hAnsi="Georgia" w:cs="Times New Roman"/>
          <w:color w:val="76923C" w:themeColor="accent3" w:themeShade="BF"/>
          <w:sz w:val="24"/>
          <w:szCs w:val="24"/>
        </w:rPr>
      </w:pPr>
      <w:r w:rsidRPr="006679BC">
        <w:rPr>
          <w:rFonts w:ascii="Georgia" w:eastAsia="Times New Roman" w:hAnsi="Georgia" w:cs="Arial"/>
          <w:b/>
          <w:bCs/>
          <w:color w:val="76923C" w:themeColor="accent3" w:themeShade="BF"/>
        </w:rPr>
        <w:t>How can a deep understanding of literature be accomplished?</w:t>
      </w:r>
    </w:p>
    <w:p w:rsidR="006679BC" w:rsidRPr="006679BC" w:rsidRDefault="006679BC" w:rsidP="006679BC">
      <w:pPr>
        <w:numPr>
          <w:ilvl w:val="0"/>
          <w:numId w:val="13"/>
        </w:numPr>
        <w:textAlignment w:val="baseline"/>
        <w:rPr>
          <w:rFonts w:ascii="Georgia" w:eastAsia="Times New Roman" w:hAnsi="Georgia" w:cs="Arial"/>
          <w:color w:val="000000"/>
        </w:rPr>
      </w:pPr>
      <w:r w:rsidRPr="006679BC">
        <w:rPr>
          <w:rFonts w:ascii="Georgia" w:eastAsia="Times New Roman" w:hAnsi="Georgia" w:cs="Arial"/>
          <w:color w:val="000000"/>
        </w:rPr>
        <w:t>Through connections made among ideas and between texts</w:t>
      </w:r>
    </w:p>
    <w:p w:rsidR="006679BC" w:rsidRPr="006679BC" w:rsidRDefault="006679BC" w:rsidP="006679BC">
      <w:pPr>
        <w:numPr>
          <w:ilvl w:val="0"/>
          <w:numId w:val="13"/>
        </w:numPr>
        <w:textAlignment w:val="baseline"/>
        <w:rPr>
          <w:rFonts w:ascii="Georgia" w:eastAsia="Times New Roman" w:hAnsi="Georgia" w:cs="Arial"/>
          <w:color w:val="000000"/>
        </w:rPr>
      </w:pPr>
      <w:r w:rsidRPr="006679BC">
        <w:rPr>
          <w:rFonts w:ascii="Georgia" w:eastAsia="Times New Roman" w:hAnsi="Georgia" w:cs="Arial"/>
          <w:color w:val="000000"/>
        </w:rPr>
        <w:t>Through the acquisition of a vast vocabulary</w:t>
      </w:r>
    </w:p>
    <w:p w:rsidR="006679BC" w:rsidRPr="006679BC" w:rsidRDefault="006679BC" w:rsidP="006679BC">
      <w:pPr>
        <w:numPr>
          <w:ilvl w:val="0"/>
          <w:numId w:val="13"/>
        </w:numPr>
        <w:textAlignment w:val="baseline"/>
        <w:rPr>
          <w:rFonts w:ascii="Georgia" w:eastAsia="Times New Roman" w:hAnsi="Georgia" w:cs="Arial"/>
          <w:color w:val="000000"/>
        </w:rPr>
      </w:pPr>
      <w:r w:rsidRPr="006679BC">
        <w:rPr>
          <w:rFonts w:ascii="Georgia" w:eastAsia="Times New Roman" w:hAnsi="Georgia" w:cs="Arial"/>
          <w:color w:val="000000"/>
        </w:rPr>
        <w:t>Through the use of comprehension strategies when reading</w:t>
      </w:r>
    </w:p>
    <w:p w:rsidR="006679BC" w:rsidRPr="006679BC" w:rsidRDefault="006679BC" w:rsidP="006679BC">
      <w:pPr>
        <w:numPr>
          <w:ilvl w:val="0"/>
          <w:numId w:val="13"/>
        </w:numPr>
        <w:textAlignment w:val="baseline"/>
        <w:rPr>
          <w:rFonts w:ascii="Georgia" w:eastAsia="Times New Roman" w:hAnsi="Georgia" w:cs="Arial"/>
          <w:color w:val="000000"/>
        </w:rPr>
      </w:pPr>
      <w:r w:rsidRPr="006679BC">
        <w:rPr>
          <w:rFonts w:ascii="Georgia" w:eastAsia="Times New Roman" w:hAnsi="Georgia" w:cs="Arial"/>
          <w:color w:val="000000"/>
        </w:rPr>
        <w:t>Through the development of skills needed for using textual evidence</w:t>
      </w:r>
    </w:p>
    <w:p w:rsidR="006679BC" w:rsidRPr="006679BC" w:rsidRDefault="006679BC" w:rsidP="006679BC">
      <w:pPr>
        <w:spacing w:after="240"/>
        <w:rPr>
          <w:rFonts w:ascii="Georgia" w:eastAsia="Times New Roman" w:hAnsi="Georgia" w:cs="Times New Roman"/>
          <w:sz w:val="24"/>
          <w:szCs w:val="24"/>
        </w:rPr>
      </w:pPr>
    </w:p>
    <w:p w:rsidR="006679BC" w:rsidRPr="006679BC" w:rsidRDefault="006679BC" w:rsidP="006679BC">
      <w:pPr>
        <w:rPr>
          <w:rFonts w:ascii="Georgia" w:eastAsia="Times New Roman" w:hAnsi="Georgia" w:cs="Times New Roman"/>
          <w:sz w:val="24"/>
          <w:szCs w:val="24"/>
        </w:rPr>
      </w:pPr>
      <w:r w:rsidRPr="006679BC">
        <w:rPr>
          <w:rFonts w:ascii="Georgia" w:eastAsia="Times New Roman" w:hAnsi="Georgia" w:cs="Arial"/>
          <w:b/>
          <w:bCs/>
          <w:color w:val="000000"/>
          <w:sz w:val="28"/>
          <w:szCs w:val="28"/>
          <w:u w:val="single"/>
        </w:rPr>
        <w:t>Social Studies</w:t>
      </w:r>
    </w:p>
    <w:p w:rsidR="006679BC" w:rsidRDefault="006679BC" w:rsidP="006679BC">
      <w:pPr>
        <w:rPr>
          <w:rFonts w:ascii="Georgia" w:eastAsia="Times New Roman" w:hAnsi="Georgia" w:cs="Arial"/>
          <w:b/>
          <w:bCs/>
          <w:color w:val="76923C" w:themeColor="accent3" w:themeShade="BF"/>
        </w:rPr>
      </w:pPr>
      <w:r w:rsidRPr="006679BC">
        <w:rPr>
          <w:rFonts w:ascii="Georgia" w:eastAsia="Times New Roman" w:hAnsi="Georgia" w:cs="Arial"/>
          <w:b/>
          <w:bCs/>
          <w:color w:val="76923C" w:themeColor="accent3" w:themeShade="BF"/>
        </w:rPr>
        <w:t xml:space="preserve">What types of </w:t>
      </w:r>
      <w:r w:rsidR="00194A88">
        <w:rPr>
          <w:rFonts w:ascii="Georgia" w:eastAsia="Times New Roman" w:hAnsi="Georgia" w:cs="Arial"/>
          <w:b/>
          <w:bCs/>
          <w:color w:val="76923C" w:themeColor="accent3" w:themeShade="BF"/>
        </w:rPr>
        <w:t>systems and patterns reoccur in geography</w:t>
      </w:r>
      <w:r w:rsidRPr="006679BC">
        <w:rPr>
          <w:rFonts w:ascii="Georgia" w:eastAsia="Times New Roman" w:hAnsi="Georgia" w:cs="Arial"/>
          <w:b/>
          <w:bCs/>
          <w:color w:val="76923C" w:themeColor="accent3" w:themeShade="BF"/>
        </w:rPr>
        <w:t>?</w:t>
      </w:r>
    </w:p>
    <w:p w:rsidR="00F423FD" w:rsidRPr="00F423FD" w:rsidRDefault="00F423FD" w:rsidP="00F423FD">
      <w:pPr>
        <w:pStyle w:val="ListParagraph"/>
        <w:numPr>
          <w:ilvl w:val="0"/>
          <w:numId w:val="16"/>
        </w:numPr>
        <w:rPr>
          <w:rFonts w:ascii="Georgia" w:eastAsia="Times New Roman" w:hAnsi="Georgia" w:cs="Times New Roman"/>
          <w:sz w:val="24"/>
          <w:szCs w:val="24"/>
        </w:rPr>
      </w:pPr>
      <w:r w:rsidRPr="00F423FD">
        <w:rPr>
          <w:rFonts w:ascii="Georgia" w:eastAsia="Times New Roman" w:hAnsi="Georgia" w:cs="Times New Roman"/>
          <w:sz w:val="24"/>
          <w:szCs w:val="24"/>
        </w:rPr>
        <w:t xml:space="preserve">Themes of geography </w:t>
      </w:r>
    </w:p>
    <w:p w:rsidR="006679BC" w:rsidRPr="006679BC" w:rsidRDefault="006679BC" w:rsidP="006679BC">
      <w:pPr>
        <w:spacing w:after="240"/>
        <w:rPr>
          <w:rFonts w:ascii="Georgia" w:eastAsia="Times New Roman" w:hAnsi="Georgia" w:cs="Times New Roman"/>
          <w:sz w:val="24"/>
          <w:szCs w:val="24"/>
        </w:rPr>
      </w:pPr>
    </w:p>
    <w:p w:rsidR="006679BC" w:rsidRPr="006679BC" w:rsidRDefault="006679BC" w:rsidP="006679BC">
      <w:pPr>
        <w:rPr>
          <w:rFonts w:ascii="Georgia" w:eastAsia="Times New Roman" w:hAnsi="Georgia" w:cs="Times New Roman"/>
          <w:sz w:val="24"/>
          <w:szCs w:val="24"/>
        </w:rPr>
      </w:pPr>
      <w:r w:rsidRPr="006679BC">
        <w:rPr>
          <w:rFonts w:ascii="Georgia" w:eastAsia="Times New Roman" w:hAnsi="Georgia" w:cs="Arial"/>
          <w:b/>
          <w:bCs/>
          <w:color w:val="000000"/>
          <w:sz w:val="28"/>
          <w:szCs w:val="28"/>
          <w:u w:val="single"/>
        </w:rPr>
        <w:t>Trimester 1 Culminating Performance</w:t>
      </w:r>
    </w:p>
    <w:p w:rsidR="006679BC" w:rsidRPr="006679BC" w:rsidRDefault="006679BC" w:rsidP="006679BC">
      <w:pPr>
        <w:rPr>
          <w:rFonts w:ascii="Georgia" w:eastAsia="Times New Roman" w:hAnsi="Georgia" w:cs="Times New Roman"/>
          <w:color w:val="76923C" w:themeColor="accent3" w:themeShade="BF"/>
          <w:sz w:val="24"/>
          <w:szCs w:val="24"/>
        </w:rPr>
      </w:pPr>
      <w:r w:rsidRPr="006679BC">
        <w:rPr>
          <w:rFonts w:ascii="Georgia" w:eastAsia="Times New Roman" w:hAnsi="Georgia" w:cs="Arial"/>
          <w:b/>
          <w:bCs/>
          <w:color w:val="76923C" w:themeColor="accent3" w:themeShade="BF"/>
        </w:rPr>
        <w:t>What are the rights and responsibilities of each performer?</w:t>
      </w:r>
    </w:p>
    <w:p w:rsidR="006679BC" w:rsidRPr="006679BC" w:rsidRDefault="006679BC" w:rsidP="006679BC">
      <w:pPr>
        <w:numPr>
          <w:ilvl w:val="0"/>
          <w:numId w:val="15"/>
        </w:numPr>
        <w:textAlignment w:val="baseline"/>
        <w:rPr>
          <w:rFonts w:ascii="Georgia" w:eastAsia="Times New Roman" w:hAnsi="Georgia" w:cs="Arial"/>
          <w:i/>
          <w:iCs/>
          <w:color w:val="000000"/>
        </w:rPr>
      </w:pPr>
      <w:r w:rsidRPr="006679BC">
        <w:rPr>
          <w:rFonts w:ascii="Georgia" w:eastAsia="Times New Roman" w:hAnsi="Georgia" w:cs="Arial"/>
          <w:i/>
          <w:iCs/>
          <w:color w:val="000000"/>
        </w:rPr>
        <w:t>Performance practice procedures</w:t>
      </w:r>
    </w:p>
    <w:p w:rsidR="006679BC" w:rsidRPr="006679BC" w:rsidRDefault="006679BC" w:rsidP="006679BC">
      <w:pPr>
        <w:numPr>
          <w:ilvl w:val="1"/>
          <w:numId w:val="15"/>
        </w:numPr>
        <w:textAlignment w:val="baseline"/>
        <w:rPr>
          <w:rFonts w:ascii="Georgia" w:eastAsia="Times New Roman" w:hAnsi="Georgia" w:cs="Arial"/>
          <w:color w:val="000000"/>
        </w:rPr>
      </w:pPr>
      <w:r w:rsidRPr="006679BC">
        <w:rPr>
          <w:rFonts w:ascii="Georgia" w:eastAsia="Times New Roman" w:hAnsi="Georgia" w:cs="Arial"/>
          <w:color w:val="000000"/>
        </w:rPr>
        <w:t>Recite with expression, maintain eye contact, voice projection, clear speech, confident stance</w:t>
      </w:r>
    </w:p>
    <w:p w:rsidR="006679BC" w:rsidRDefault="006679BC" w:rsidP="00AC000B">
      <w:pPr>
        <w:rPr>
          <w:rFonts w:ascii="Georgia" w:hAnsi="Georgia"/>
          <w:sz w:val="24"/>
          <w:szCs w:val="24"/>
        </w:rPr>
        <w:sectPr w:rsidR="006679BC" w:rsidSect="006679BC">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num="2" w:space="720"/>
          <w:docGrid w:linePitch="360"/>
        </w:sectPr>
      </w:pPr>
    </w:p>
    <w:p w:rsidR="00260A77" w:rsidRDefault="00260A77" w:rsidP="00AC000B">
      <w:pPr>
        <w:rPr>
          <w:rFonts w:ascii="Georgia" w:hAnsi="Georgia"/>
          <w:sz w:val="24"/>
          <w:szCs w:val="24"/>
        </w:rPr>
      </w:pPr>
    </w:p>
    <w:p w:rsidR="00260A77" w:rsidRDefault="00260A77" w:rsidP="00AC000B">
      <w:pPr>
        <w:rPr>
          <w:rFonts w:ascii="Georgia" w:hAnsi="Georgia"/>
          <w:sz w:val="24"/>
          <w:szCs w:val="24"/>
        </w:rPr>
      </w:pPr>
    </w:p>
    <w:p w:rsidR="00260A77" w:rsidRDefault="00F423FD" w:rsidP="00AC000B">
      <w:pPr>
        <w:rPr>
          <w:rFonts w:ascii="Georgia" w:hAnsi="Georgia"/>
          <w:sz w:val="24"/>
          <w:szCs w:val="24"/>
        </w:rPr>
      </w:pPr>
      <w:r w:rsidRPr="00A9090D">
        <w:rPr>
          <w:rFonts w:ascii="Georgia" w:hAnsi="Georgia"/>
          <w:b/>
          <w:noProof/>
          <w:sz w:val="24"/>
          <w:szCs w:val="24"/>
          <w:u w:val="single"/>
        </w:rPr>
        <w:lastRenderedPageBreak/>
        <w:drawing>
          <wp:anchor distT="0" distB="0" distL="114300" distR="114300" simplePos="0" relativeHeight="251671552" behindDoc="0" locked="0" layoutInCell="1" allowOverlap="1">
            <wp:simplePos x="0" y="0"/>
            <wp:positionH relativeFrom="margin">
              <wp:posOffset>0</wp:posOffset>
            </wp:positionH>
            <wp:positionV relativeFrom="paragraph">
              <wp:posOffset>9525</wp:posOffset>
            </wp:positionV>
            <wp:extent cx="2289810" cy="1419225"/>
            <wp:effectExtent l="0" t="0" r="0" b="9525"/>
            <wp:wrapThrough wrapText="bothSides">
              <wp:wrapPolygon edited="0">
                <wp:start x="0" y="0"/>
                <wp:lineTo x="0" y="21455"/>
                <wp:lineTo x="21384" y="21455"/>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tions.jpg"/>
                    <pic:cNvPicPr/>
                  </pic:nvPicPr>
                  <pic:blipFill>
                    <a:blip r:embed="rId12">
                      <a:extLst>
                        <a:ext uri="{28A0092B-C50C-407E-A947-70E740481C1C}">
                          <a14:useLocalDpi xmlns:a14="http://schemas.microsoft.com/office/drawing/2010/main" val="0"/>
                        </a:ext>
                      </a:extLst>
                    </a:blip>
                    <a:stretch>
                      <a:fillRect/>
                    </a:stretch>
                  </pic:blipFill>
                  <pic:spPr>
                    <a:xfrm>
                      <a:off x="0" y="0"/>
                      <a:ext cx="2289810" cy="1419225"/>
                    </a:xfrm>
                    <a:prstGeom prst="rect">
                      <a:avLst/>
                    </a:prstGeom>
                  </pic:spPr>
                </pic:pic>
              </a:graphicData>
            </a:graphic>
            <wp14:sizeRelH relativeFrom="page">
              <wp14:pctWidth>0</wp14:pctWidth>
            </wp14:sizeRelH>
            <wp14:sizeRelV relativeFrom="page">
              <wp14:pctHeight>0</wp14:pctHeight>
            </wp14:sizeRelV>
          </wp:anchor>
        </w:drawing>
      </w:r>
      <w:r w:rsidR="00A9090D" w:rsidRPr="00A9090D">
        <w:rPr>
          <w:rFonts w:ascii="Georgia" w:hAnsi="Georgia"/>
          <w:b/>
          <w:sz w:val="24"/>
          <w:szCs w:val="24"/>
          <w:u w:val="single"/>
        </w:rPr>
        <w:t>Classroom Donatio</w:t>
      </w:r>
      <w:r w:rsidR="00A9090D">
        <w:rPr>
          <w:rFonts w:ascii="Georgia" w:hAnsi="Georgia"/>
          <w:b/>
          <w:sz w:val="24"/>
          <w:szCs w:val="24"/>
          <w:u w:val="single"/>
        </w:rPr>
        <w:t>ns</w:t>
      </w:r>
    </w:p>
    <w:p w:rsidR="00260A77" w:rsidRDefault="00A9090D" w:rsidP="00AC000B">
      <w:pPr>
        <w:rPr>
          <w:rFonts w:ascii="Georgia" w:hAnsi="Georgia"/>
          <w:sz w:val="24"/>
          <w:szCs w:val="24"/>
        </w:rPr>
      </w:pPr>
      <w:r>
        <w:rPr>
          <w:rFonts w:ascii="Georgia" w:hAnsi="Georgia"/>
          <w:sz w:val="24"/>
          <w:szCs w:val="24"/>
        </w:rPr>
        <w:t xml:space="preserve">At this point in the year, we are gladly accepting the following </w:t>
      </w:r>
      <w:r w:rsidR="006679BC">
        <w:rPr>
          <w:rFonts w:ascii="Georgia" w:hAnsi="Georgia"/>
          <w:sz w:val="24"/>
          <w:szCs w:val="24"/>
        </w:rPr>
        <w:t xml:space="preserve">homeroom </w:t>
      </w:r>
      <w:r>
        <w:rPr>
          <w:rFonts w:ascii="Georgia" w:hAnsi="Georgia"/>
          <w:sz w:val="24"/>
          <w:szCs w:val="24"/>
        </w:rPr>
        <w:t>donations:</w:t>
      </w:r>
    </w:p>
    <w:p w:rsidR="00DE5363" w:rsidRDefault="00856873" w:rsidP="00194A88">
      <w:pPr>
        <w:pStyle w:val="ListParagraph"/>
        <w:numPr>
          <w:ilvl w:val="0"/>
          <w:numId w:val="7"/>
        </w:numPr>
        <w:rPr>
          <w:rFonts w:ascii="Georgia" w:hAnsi="Georgia"/>
          <w:sz w:val="24"/>
          <w:szCs w:val="24"/>
        </w:rPr>
      </w:pPr>
      <w:r>
        <w:rPr>
          <w:rFonts w:ascii="Georgia" w:hAnsi="Georgia"/>
          <w:sz w:val="24"/>
          <w:szCs w:val="24"/>
        </w:rPr>
        <w:t xml:space="preserve">Hand Sanitizer </w:t>
      </w:r>
    </w:p>
    <w:p w:rsidR="00DE1DBF" w:rsidRPr="00DE1DBF" w:rsidRDefault="00DE1DBF" w:rsidP="00DE1DBF">
      <w:pPr>
        <w:rPr>
          <w:rFonts w:ascii="Georgia" w:hAnsi="Georgia"/>
          <w:sz w:val="24"/>
          <w:szCs w:val="24"/>
        </w:rPr>
      </w:pPr>
    </w:p>
    <w:p w:rsidR="00752FB3" w:rsidRDefault="00752FB3" w:rsidP="00AC000B">
      <w:pPr>
        <w:rPr>
          <w:rFonts w:ascii="Georgia" w:hAnsi="Georgia"/>
          <w:sz w:val="24"/>
          <w:szCs w:val="24"/>
        </w:rPr>
      </w:pPr>
    </w:p>
    <w:p w:rsidR="00F423FD" w:rsidRDefault="00F423FD" w:rsidP="00752FB3">
      <w:pPr>
        <w:rPr>
          <w:rFonts w:ascii="Georgia" w:hAnsi="Georgia"/>
          <w:sz w:val="24"/>
          <w:szCs w:val="24"/>
        </w:rPr>
      </w:pPr>
    </w:p>
    <w:p w:rsidR="00F423FD" w:rsidRDefault="00F423FD" w:rsidP="00752FB3">
      <w:pPr>
        <w:rPr>
          <w:rFonts w:ascii="Georgia" w:hAnsi="Georgia"/>
          <w:sz w:val="24"/>
          <w:szCs w:val="24"/>
        </w:rPr>
      </w:pPr>
    </w:p>
    <w:p w:rsidR="00F423FD" w:rsidRDefault="00F423FD" w:rsidP="00752FB3">
      <w:pPr>
        <w:rPr>
          <w:rFonts w:ascii="Georgia" w:hAnsi="Georgia"/>
          <w:sz w:val="24"/>
          <w:szCs w:val="24"/>
        </w:rPr>
      </w:pPr>
    </w:p>
    <w:p w:rsidR="00F423FD" w:rsidRDefault="00F423FD" w:rsidP="00752FB3">
      <w:pPr>
        <w:rPr>
          <w:rFonts w:ascii="Georgia" w:hAnsi="Georgia"/>
          <w:sz w:val="24"/>
          <w:szCs w:val="24"/>
        </w:rPr>
      </w:pPr>
    </w:p>
    <w:p w:rsidR="00F423FD" w:rsidRDefault="00F423FD" w:rsidP="00752FB3">
      <w:pPr>
        <w:rPr>
          <w:rFonts w:ascii="Georgia" w:hAnsi="Georgia"/>
          <w:sz w:val="24"/>
          <w:szCs w:val="24"/>
        </w:rPr>
      </w:pPr>
    </w:p>
    <w:p w:rsidR="00752FB3" w:rsidRDefault="00752FB3" w:rsidP="00752FB3">
      <w:pPr>
        <w:rPr>
          <w:rFonts w:ascii="Georgia" w:hAnsi="Georgia"/>
          <w:sz w:val="24"/>
          <w:szCs w:val="24"/>
        </w:rPr>
      </w:pPr>
      <w:r w:rsidRPr="00CD7D4B">
        <w:rPr>
          <w:rFonts w:ascii="Georgia" w:hAnsi="Georgia"/>
          <w:sz w:val="24"/>
          <w:szCs w:val="24"/>
        </w:rPr>
        <w:t>If you ever have any questions or concerns, please feel free to contact us</w:t>
      </w:r>
      <w:r>
        <w:rPr>
          <w:rFonts w:ascii="Georgia" w:hAnsi="Georgia"/>
          <w:sz w:val="24"/>
          <w:szCs w:val="24"/>
        </w:rPr>
        <w:t>.</w:t>
      </w:r>
    </w:p>
    <w:p w:rsidR="006679BC" w:rsidRPr="0003713A" w:rsidRDefault="006679BC" w:rsidP="00752FB3">
      <w:pPr>
        <w:rPr>
          <w:rFonts w:ascii="Georgia" w:hAnsi="Georgia"/>
          <w:sz w:val="24"/>
          <w:szCs w:val="24"/>
        </w:rPr>
      </w:pPr>
    </w:p>
    <w:p w:rsidR="00AC000B" w:rsidRPr="0003713A" w:rsidRDefault="00AC000B" w:rsidP="00AC000B">
      <w:pPr>
        <w:rPr>
          <w:rFonts w:ascii="Georgia" w:hAnsi="Georgia"/>
          <w:sz w:val="16"/>
          <w:szCs w:val="16"/>
        </w:rPr>
      </w:pPr>
    </w:p>
    <w:p w:rsidR="00AC000B" w:rsidRPr="00946DF1" w:rsidRDefault="00AC000B" w:rsidP="00AC000B">
      <w:pPr>
        <w:rPr>
          <w:rFonts w:ascii="Georgia" w:hAnsi="Georgia" w:cs="Times New Roman"/>
          <w:sz w:val="24"/>
          <w:szCs w:val="24"/>
        </w:rPr>
      </w:pPr>
      <w:r w:rsidRPr="00946DF1">
        <w:rPr>
          <w:rFonts w:ascii="Georgia" w:hAnsi="Georgia" w:cs="Times New Roman"/>
          <w:sz w:val="24"/>
          <w:szCs w:val="24"/>
        </w:rPr>
        <w:t>Jazakumu l lahu Khaiyra for reading this week’s newsletter!</w:t>
      </w:r>
    </w:p>
    <w:p w:rsidR="00AC000B" w:rsidRPr="00946DF1" w:rsidRDefault="00DE5363" w:rsidP="00AC000B">
      <w:pPr>
        <w:rPr>
          <w:rFonts w:ascii="Georgia" w:hAnsi="Georgia" w:cs="Times New Roman"/>
          <w:sz w:val="24"/>
          <w:szCs w:val="24"/>
        </w:rPr>
      </w:pPr>
      <w:r>
        <w:rPr>
          <w:rFonts w:ascii="Georgia" w:hAnsi="Georgia" w:cs="Times New Roman"/>
          <w:sz w:val="24"/>
          <w:szCs w:val="24"/>
        </w:rPr>
        <w:t>M</w:t>
      </w:r>
      <w:r w:rsidR="006775F4">
        <w:rPr>
          <w:rFonts w:ascii="Georgia" w:hAnsi="Georgia" w:cs="Times New Roman"/>
          <w:sz w:val="24"/>
          <w:szCs w:val="24"/>
        </w:rPr>
        <w:t>r</w:t>
      </w:r>
      <w:r>
        <w:rPr>
          <w:rFonts w:ascii="Georgia" w:hAnsi="Georgia" w:cs="Times New Roman"/>
          <w:sz w:val="24"/>
          <w:szCs w:val="24"/>
        </w:rPr>
        <w:t>s.Diana  (6A) and Mr.Tauhidi  (6</w:t>
      </w:r>
      <w:r w:rsidR="00AC000B" w:rsidRPr="00946DF1">
        <w:rPr>
          <w:rFonts w:ascii="Georgia" w:hAnsi="Georgia" w:cs="Times New Roman"/>
          <w:sz w:val="24"/>
          <w:szCs w:val="24"/>
        </w:rPr>
        <w:t>B)</w:t>
      </w:r>
      <w:r w:rsidR="006775F4">
        <w:rPr>
          <w:rFonts w:ascii="Georgia" w:hAnsi="Georgia" w:cs="Times New Roman"/>
          <w:sz w:val="24"/>
          <w:szCs w:val="24"/>
        </w:rPr>
        <w:t xml:space="preserve"> M</w:t>
      </w:r>
      <w:bookmarkStart w:id="0" w:name="_GoBack"/>
      <w:bookmarkEnd w:id="0"/>
      <w:r w:rsidR="00856873">
        <w:rPr>
          <w:rFonts w:ascii="Georgia" w:hAnsi="Georgia" w:cs="Times New Roman"/>
          <w:sz w:val="24"/>
          <w:szCs w:val="24"/>
        </w:rPr>
        <w:t>s. Sabri (6C)</w:t>
      </w:r>
    </w:p>
    <w:p w:rsidR="0093353A" w:rsidRDefault="0093353A" w:rsidP="006775B3">
      <w:pPr>
        <w:rPr>
          <w:rFonts w:ascii="Comic Sans MS" w:hAnsi="Comic Sans MS"/>
          <w:sz w:val="24"/>
          <w:szCs w:val="24"/>
        </w:rPr>
      </w:pPr>
    </w:p>
    <w:sectPr w:rsidR="0093353A" w:rsidSect="00DA3656">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5A" w:rsidRDefault="00E2585A" w:rsidP="00F57316">
      <w:r>
        <w:separator/>
      </w:r>
    </w:p>
  </w:endnote>
  <w:endnote w:type="continuationSeparator" w:id="0">
    <w:p w:rsidR="00E2585A" w:rsidRDefault="00E2585A" w:rsidP="00F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5A" w:rsidRDefault="00E2585A" w:rsidP="00F57316">
      <w:r>
        <w:separator/>
      </w:r>
    </w:p>
  </w:footnote>
  <w:footnote w:type="continuationSeparator" w:id="0">
    <w:p w:rsidR="00E2585A" w:rsidRDefault="00E2585A" w:rsidP="00F5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160"/>
    <w:multiLevelType w:val="hybridMultilevel"/>
    <w:tmpl w:val="D84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D64"/>
    <w:multiLevelType w:val="multilevel"/>
    <w:tmpl w:val="A95C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71F9C"/>
    <w:multiLevelType w:val="multilevel"/>
    <w:tmpl w:val="D96C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4545A"/>
    <w:multiLevelType w:val="multilevel"/>
    <w:tmpl w:val="9AE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0306B"/>
    <w:multiLevelType w:val="multilevel"/>
    <w:tmpl w:val="5104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86AF9"/>
    <w:multiLevelType w:val="hybridMultilevel"/>
    <w:tmpl w:val="2EBC2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737915"/>
    <w:multiLevelType w:val="multilevel"/>
    <w:tmpl w:val="B698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6762E"/>
    <w:multiLevelType w:val="hybridMultilevel"/>
    <w:tmpl w:val="42A64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04B8C"/>
    <w:multiLevelType w:val="multilevel"/>
    <w:tmpl w:val="105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377AE"/>
    <w:multiLevelType w:val="multilevel"/>
    <w:tmpl w:val="636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F148C"/>
    <w:multiLevelType w:val="hybridMultilevel"/>
    <w:tmpl w:val="8476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26542"/>
    <w:multiLevelType w:val="hybridMultilevel"/>
    <w:tmpl w:val="1C8CAEF2"/>
    <w:lvl w:ilvl="0" w:tplc="950679B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725D3"/>
    <w:multiLevelType w:val="hybridMultilevel"/>
    <w:tmpl w:val="780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96CBD"/>
    <w:multiLevelType w:val="multilevel"/>
    <w:tmpl w:val="C05AB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A1073"/>
    <w:multiLevelType w:val="multilevel"/>
    <w:tmpl w:val="874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7454C"/>
    <w:multiLevelType w:val="hybridMultilevel"/>
    <w:tmpl w:val="2E889D12"/>
    <w:lvl w:ilvl="0" w:tplc="6AF4B1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D4120"/>
    <w:multiLevelType w:val="hybridMultilevel"/>
    <w:tmpl w:val="5880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0"/>
  </w:num>
  <w:num w:numId="4">
    <w:abstractNumId w:val="15"/>
  </w:num>
  <w:num w:numId="5">
    <w:abstractNumId w:val="1"/>
  </w:num>
  <w:num w:numId="6">
    <w:abstractNumId w:val="12"/>
  </w:num>
  <w:num w:numId="7">
    <w:abstractNumId w:val="7"/>
  </w:num>
  <w:num w:numId="8">
    <w:abstractNumId w:val="6"/>
  </w:num>
  <w:num w:numId="9">
    <w:abstractNumId w:val="9"/>
  </w:num>
  <w:num w:numId="10">
    <w:abstractNumId w:val="2"/>
  </w:num>
  <w:num w:numId="11">
    <w:abstractNumId w:val="3"/>
  </w:num>
  <w:num w:numId="12">
    <w:abstractNumId w:val="14"/>
  </w:num>
  <w:num w:numId="13">
    <w:abstractNumId w:val="8"/>
  </w:num>
  <w:num w:numId="14">
    <w:abstractNumId w:val="4"/>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A"/>
    <w:rsid w:val="000066FF"/>
    <w:rsid w:val="000071CF"/>
    <w:rsid w:val="00012480"/>
    <w:rsid w:val="00013017"/>
    <w:rsid w:val="00014168"/>
    <w:rsid w:val="000167AE"/>
    <w:rsid w:val="0007351F"/>
    <w:rsid w:val="000913F8"/>
    <w:rsid w:val="000F298D"/>
    <w:rsid w:val="00113C3B"/>
    <w:rsid w:val="00137F2E"/>
    <w:rsid w:val="00146827"/>
    <w:rsid w:val="00147DDD"/>
    <w:rsid w:val="0017485F"/>
    <w:rsid w:val="00190449"/>
    <w:rsid w:val="00194A88"/>
    <w:rsid w:val="001C7131"/>
    <w:rsid w:val="001E15C8"/>
    <w:rsid w:val="001E5CFB"/>
    <w:rsid w:val="001E5E3A"/>
    <w:rsid w:val="002254CC"/>
    <w:rsid w:val="00227510"/>
    <w:rsid w:val="00240982"/>
    <w:rsid w:val="0024123C"/>
    <w:rsid w:val="00252C2B"/>
    <w:rsid w:val="00260A77"/>
    <w:rsid w:val="00264E7F"/>
    <w:rsid w:val="00266D55"/>
    <w:rsid w:val="002824B8"/>
    <w:rsid w:val="00282E5A"/>
    <w:rsid w:val="002A52AA"/>
    <w:rsid w:val="002C0A85"/>
    <w:rsid w:val="002D1346"/>
    <w:rsid w:val="002E6BD6"/>
    <w:rsid w:val="0030199E"/>
    <w:rsid w:val="003129AD"/>
    <w:rsid w:val="00324276"/>
    <w:rsid w:val="00346DC5"/>
    <w:rsid w:val="003578BC"/>
    <w:rsid w:val="003612BA"/>
    <w:rsid w:val="00394859"/>
    <w:rsid w:val="00395A32"/>
    <w:rsid w:val="003A471D"/>
    <w:rsid w:val="003A6F42"/>
    <w:rsid w:val="003D069C"/>
    <w:rsid w:val="004162A3"/>
    <w:rsid w:val="00420B3D"/>
    <w:rsid w:val="00433C57"/>
    <w:rsid w:val="0043418C"/>
    <w:rsid w:val="00455BEA"/>
    <w:rsid w:val="00470816"/>
    <w:rsid w:val="004A22DB"/>
    <w:rsid w:val="004A4FC2"/>
    <w:rsid w:val="004B39EC"/>
    <w:rsid w:val="004F5A5E"/>
    <w:rsid w:val="00500B16"/>
    <w:rsid w:val="00510BD0"/>
    <w:rsid w:val="00522D27"/>
    <w:rsid w:val="00524D6A"/>
    <w:rsid w:val="00566772"/>
    <w:rsid w:val="005671C6"/>
    <w:rsid w:val="0058352A"/>
    <w:rsid w:val="005A0355"/>
    <w:rsid w:val="005A669D"/>
    <w:rsid w:val="005D1669"/>
    <w:rsid w:val="005E26C6"/>
    <w:rsid w:val="005E45F4"/>
    <w:rsid w:val="005F0946"/>
    <w:rsid w:val="00636187"/>
    <w:rsid w:val="00647465"/>
    <w:rsid w:val="0065423C"/>
    <w:rsid w:val="006679BC"/>
    <w:rsid w:val="00674A3D"/>
    <w:rsid w:val="006775B3"/>
    <w:rsid w:val="006775F4"/>
    <w:rsid w:val="006913BA"/>
    <w:rsid w:val="0069217E"/>
    <w:rsid w:val="006B5C98"/>
    <w:rsid w:val="006D0BE8"/>
    <w:rsid w:val="006E1839"/>
    <w:rsid w:val="006E1A48"/>
    <w:rsid w:val="00741464"/>
    <w:rsid w:val="0074525E"/>
    <w:rsid w:val="00746510"/>
    <w:rsid w:val="00752FB3"/>
    <w:rsid w:val="00761FF5"/>
    <w:rsid w:val="007637EC"/>
    <w:rsid w:val="00763852"/>
    <w:rsid w:val="00772C70"/>
    <w:rsid w:val="007C6C62"/>
    <w:rsid w:val="007D59BE"/>
    <w:rsid w:val="0080455E"/>
    <w:rsid w:val="00810905"/>
    <w:rsid w:val="00813C4E"/>
    <w:rsid w:val="00817887"/>
    <w:rsid w:val="00827621"/>
    <w:rsid w:val="00841F45"/>
    <w:rsid w:val="00852799"/>
    <w:rsid w:val="00856873"/>
    <w:rsid w:val="00885EE6"/>
    <w:rsid w:val="00891E47"/>
    <w:rsid w:val="008A73D4"/>
    <w:rsid w:val="008B1918"/>
    <w:rsid w:val="008B54CC"/>
    <w:rsid w:val="008C388F"/>
    <w:rsid w:val="008E1DCA"/>
    <w:rsid w:val="008E58CE"/>
    <w:rsid w:val="00902669"/>
    <w:rsid w:val="00927F74"/>
    <w:rsid w:val="0093353A"/>
    <w:rsid w:val="00955B00"/>
    <w:rsid w:val="00983504"/>
    <w:rsid w:val="00983970"/>
    <w:rsid w:val="00993CA3"/>
    <w:rsid w:val="009D2BD7"/>
    <w:rsid w:val="00A17B30"/>
    <w:rsid w:val="00A20A38"/>
    <w:rsid w:val="00A41CF6"/>
    <w:rsid w:val="00A42BA5"/>
    <w:rsid w:val="00A81A88"/>
    <w:rsid w:val="00A82766"/>
    <w:rsid w:val="00A9090D"/>
    <w:rsid w:val="00A90A26"/>
    <w:rsid w:val="00AA6E96"/>
    <w:rsid w:val="00AB1E4C"/>
    <w:rsid w:val="00AC000B"/>
    <w:rsid w:val="00AF6BCD"/>
    <w:rsid w:val="00B27863"/>
    <w:rsid w:val="00B460DA"/>
    <w:rsid w:val="00B67F43"/>
    <w:rsid w:val="00BD0D23"/>
    <w:rsid w:val="00BD0F84"/>
    <w:rsid w:val="00C07479"/>
    <w:rsid w:val="00C1134C"/>
    <w:rsid w:val="00C11E70"/>
    <w:rsid w:val="00C159BD"/>
    <w:rsid w:val="00C204EA"/>
    <w:rsid w:val="00C370DD"/>
    <w:rsid w:val="00C72E19"/>
    <w:rsid w:val="00C964DE"/>
    <w:rsid w:val="00CA14AE"/>
    <w:rsid w:val="00D17E83"/>
    <w:rsid w:val="00D534AC"/>
    <w:rsid w:val="00D56A17"/>
    <w:rsid w:val="00D959C5"/>
    <w:rsid w:val="00DA3656"/>
    <w:rsid w:val="00DC23E9"/>
    <w:rsid w:val="00DD412D"/>
    <w:rsid w:val="00DD5152"/>
    <w:rsid w:val="00DE1DBF"/>
    <w:rsid w:val="00DE42BC"/>
    <w:rsid w:val="00DE5363"/>
    <w:rsid w:val="00DE5F50"/>
    <w:rsid w:val="00DF71C9"/>
    <w:rsid w:val="00E0052D"/>
    <w:rsid w:val="00E15FAF"/>
    <w:rsid w:val="00E227B1"/>
    <w:rsid w:val="00E2585A"/>
    <w:rsid w:val="00E3130E"/>
    <w:rsid w:val="00E432A7"/>
    <w:rsid w:val="00E45203"/>
    <w:rsid w:val="00E54552"/>
    <w:rsid w:val="00E90A55"/>
    <w:rsid w:val="00ED3786"/>
    <w:rsid w:val="00EF4462"/>
    <w:rsid w:val="00F41EDC"/>
    <w:rsid w:val="00F423FD"/>
    <w:rsid w:val="00F57316"/>
    <w:rsid w:val="00F70AA5"/>
    <w:rsid w:val="00F740C2"/>
    <w:rsid w:val="00F9201A"/>
    <w:rsid w:val="00FD1B7E"/>
    <w:rsid w:val="00FE0C33"/>
    <w:rsid w:val="00FE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C508"/>
  <w15:docId w15:val="{7BD4A3FF-BAC3-4BC1-9B34-D6EB152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53A"/>
    <w:rPr>
      <w:rFonts w:ascii="Tahoma" w:hAnsi="Tahoma" w:cs="Tahoma"/>
      <w:sz w:val="16"/>
      <w:szCs w:val="16"/>
    </w:rPr>
  </w:style>
  <w:style w:type="character" w:customStyle="1" w:styleId="BalloonTextChar">
    <w:name w:val="Balloon Text Char"/>
    <w:basedOn w:val="DefaultParagraphFont"/>
    <w:link w:val="BalloonText"/>
    <w:uiPriority w:val="99"/>
    <w:semiHidden/>
    <w:rsid w:val="0093353A"/>
    <w:rPr>
      <w:rFonts w:ascii="Tahoma" w:hAnsi="Tahoma" w:cs="Tahoma"/>
      <w:sz w:val="16"/>
      <w:szCs w:val="16"/>
    </w:rPr>
  </w:style>
  <w:style w:type="paragraph" w:styleId="ListParagraph">
    <w:name w:val="List Paragraph"/>
    <w:basedOn w:val="Normal"/>
    <w:uiPriority w:val="34"/>
    <w:qFormat/>
    <w:rsid w:val="00A90A26"/>
    <w:pPr>
      <w:ind w:left="720"/>
      <w:contextualSpacing/>
    </w:pPr>
  </w:style>
  <w:style w:type="paragraph" w:customStyle="1" w:styleId="Default">
    <w:name w:val="Default"/>
    <w:rsid w:val="00346DC5"/>
    <w:pPr>
      <w:autoSpaceDE w:val="0"/>
      <w:autoSpaceDN w:val="0"/>
      <w:adjustRightInd w:val="0"/>
    </w:pPr>
    <w:rPr>
      <w:rFonts w:ascii="Arial" w:hAnsi="Arial" w:cs="Arial"/>
      <w:color w:val="000000"/>
      <w:sz w:val="24"/>
      <w:szCs w:val="24"/>
    </w:rPr>
  </w:style>
  <w:style w:type="character" w:customStyle="1" w:styleId="full-desc-hidden">
    <w:name w:val="full-desc-hidden"/>
    <w:basedOn w:val="DefaultParagraphFont"/>
    <w:rsid w:val="00FE0C33"/>
  </w:style>
  <w:style w:type="paragraph" w:styleId="Header">
    <w:name w:val="header"/>
    <w:basedOn w:val="Normal"/>
    <w:link w:val="HeaderChar"/>
    <w:rsid w:val="00F57316"/>
    <w:pPr>
      <w:tabs>
        <w:tab w:val="center" w:pos="4680"/>
        <w:tab w:val="right" w:pos="9360"/>
      </w:tabs>
    </w:pPr>
  </w:style>
  <w:style w:type="character" w:customStyle="1" w:styleId="HeaderChar">
    <w:name w:val="Header Char"/>
    <w:basedOn w:val="DefaultParagraphFont"/>
    <w:link w:val="Header"/>
    <w:rsid w:val="00F57316"/>
  </w:style>
  <w:style w:type="paragraph" w:styleId="Footer">
    <w:name w:val="footer"/>
    <w:basedOn w:val="Normal"/>
    <w:link w:val="FooterChar"/>
    <w:rsid w:val="00F57316"/>
    <w:pPr>
      <w:tabs>
        <w:tab w:val="center" w:pos="4680"/>
        <w:tab w:val="right" w:pos="9360"/>
      </w:tabs>
    </w:pPr>
  </w:style>
  <w:style w:type="character" w:customStyle="1" w:styleId="FooterChar">
    <w:name w:val="Footer Char"/>
    <w:basedOn w:val="DefaultParagraphFont"/>
    <w:link w:val="Footer"/>
    <w:rsid w:val="00F57316"/>
  </w:style>
  <w:style w:type="character" w:styleId="Hyperlink">
    <w:name w:val="Hyperlink"/>
    <w:basedOn w:val="DefaultParagraphFont"/>
    <w:rsid w:val="00A41CF6"/>
    <w:rPr>
      <w:color w:val="0000FF" w:themeColor="hyperlink"/>
      <w:u w:val="single"/>
    </w:rPr>
  </w:style>
  <w:style w:type="character" w:customStyle="1" w:styleId="apple-converted-space">
    <w:name w:val="apple-converted-space"/>
    <w:basedOn w:val="DefaultParagraphFont"/>
    <w:rsid w:val="0065423C"/>
  </w:style>
  <w:style w:type="character" w:styleId="Strong">
    <w:name w:val="Strong"/>
    <w:basedOn w:val="DefaultParagraphFont"/>
    <w:uiPriority w:val="22"/>
    <w:qFormat/>
    <w:rsid w:val="0065423C"/>
    <w:rPr>
      <w:b/>
      <w:bCs/>
    </w:rPr>
  </w:style>
  <w:style w:type="paragraph" w:styleId="NormalWeb">
    <w:name w:val="Normal (Web)"/>
    <w:basedOn w:val="Normal"/>
    <w:uiPriority w:val="99"/>
    <w:unhideWhenUsed/>
    <w:rsid w:val="008A73D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C000B"/>
  </w:style>
  <w:style w:type="table" w:styleId="GridTable4">
    <w:name w:val="Grid Table 4"/>
    <w:basedOn w:val="TableNormal"/>
    <w:uiPriority w:val="49"/>
    <w:rsid w:val="005E45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52FB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0598">
      <w:bodyDiv w:val="1"/>
      <w:marLeft w:val="0"/>
      <w:marRight w:val="0"/>
      <w:marTop w:val="0"/>
      <w:marBottom w:val="0"/>
      <w:divBdr>
        <w:top w:val="none" w:sz="0" w:space="0" w:color="auto"/>
        <w:left w:val="none" w:sz="0" w:space="0" w:color="auto"/>
        <w:bottom w:val="none" w:sz="0" w:space="0" w:color="auto"/>
        <w:right w:val="none" w:sz="0" w:space="0" w:color="auto"/>
      </w:divBdr>
    </w:div>
    <w:div w:id="11864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10BD2-6F83-466A-A40F-3FD1BDD3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Jorgensen</dc:creator>
  <cp:keywords/>
  <dc:description/>
  <cp:lastModifiedBy>Diana Chamalia</cp:lastModifiedBy>
  <cp:revision>5</cp:revision>
  <cp:lastPrinted>2018-10-16T12:21:00Z</cp:lastPrinted>
  <dcterms:created xsi:type="dcterms:W3CDTF">2019-10-09T17:15:00Z</dcterms:created>
  <dcterms:modified xsi:type="dcterms:W3CDTF">2019-10-23T14:46:00Z</dcterms:modified>
</cp:coreProperties>
</file>